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Рассмотрено                                                                           Согласовано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тверждаю</w:t>
      </w: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Методическом совете                                                       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 по УВР                                                   Директор школы</w:t>
      </w: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</w:t>
      </w:r>
      <w:r w:rsidR="00E52610">
        <w:rPr>
          <w:rFonts w:ascii="Times New Roman" w:eastAsia="Times New Roman" w:hAnsi="Times New Roman"/>
          <w:sz w:val="24"/>
          <w:szCs w:val="24"/>
          <w:lang w:eastAsia="ru-RU"/>
        </w:rPr>
        <w:t xml:space="preserve">   »_______________2021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г                                               </w:t>
      </w:r>
      <w:r w:rsidR="00E52610">
        <w:rPr>
          <w:rFonts w:ascii="Times New Roman" w:eastAsia="Times New Roman" w:hAnsi="Times New Roman"/>
          <w:sz w:val="24"/>
          <w:szCs w:val="24"/>
          <w:lang w:eastAsia="ru-RU"/>
        </w:rPr>
        <w:t xml:space="preserve"> «     »____________________2021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</w:t>
      </w:r>
      <w:r w:rsidR="00E52610">
        <w:rPr>
          <w:rFonts w:ascii="Times New Roman" w:eastAsia="Times New Roman" w:hAnsi="Times New Roman"/>
          <w:sz w:val="24"/>
          <w:szCs w:val="24"/>
          <w:lang w:eastAsia="ru-RU"/>
        </w:rPr>
        <w:t xml:space="preserve">  «       »    ____________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29A" w:rsidRDefault="00D2129A" w:rsidP="00D2129A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Муниципальное казённое общеобразовательное учреждение</w:t>
      </w: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средняя общеобразовательная школа № 1»</w:t>
      </w: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курса по обществознанию (включая экономику и право) для  10  класса</w:t>
      </w: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Лымарь С.А, учитель истории, обществознания</w:t>
      </w: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первая квалификационная категория</w:t>
      </w: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E52610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D2129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56047" w:rsidRDefault="00956047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047" w:rsidRDefault="00956047" w:rsidP="00D212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29A" w:rsidRDefault="00D2129A" w:rsidP="00D2129A"/>
    <w:p w:rsidR="003A09B8" w:rsidRPr="00EC63E1" w:rsidRDefault="003A09B8" w:rsidP="003A09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Рабочая программа по обществознанию для учащихся 10 классов составлена на основе:</w:t>
      </w:r>
    </w:p>
    <w:p w:rsidR="003A09B8" w:rsidRPr="00EC63E1" w:rsidRDefault="004E54D9" w:rsidP="003A09B8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образовательной программы среднего общего образования МКОУ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Большемуртинская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№1». </w:t>
      </w:r>
      <w:r w:rsidR="003A09B8"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Примерной программы среднего (полного) общего образования по обществознанию и авторской программы </w:t>
      </w:r>
      <w:r w:rsidR="003A09B8" w:rsidRPr="00EC63E1">
        <w:rPr>
          <w:rFonts w:ascii="Times New Roman" w:hAnsi="Times New Roman"/>
          <w:color w:val="000000"/>
          <w:sz w:val="24"/>
          <w:szCs w:val="24"/>
        </w:rPr>
        <w:t>«Обществознание. 10-11 классы, базовый уровень» Л.Н. Боголюбова, Н.И. Городецкой, Л.Ф. Ивановой, А.И. Матвеева.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рассчитана на  два</w:t>
      </w:r>
      <w:r w:rsidR="00E526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часа в неделю, всего 70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из них 4 часа отводится на контрольные работы.</w:t>
      </w:r>
      <w:r w:rsidRPr="00EC63E1">
        <w:rPr>
          <w:sz w:val="24"/>
          <w:szCs w:val="24"/>
        </w:rPr>
        <w:t xml:space="preserve"> </w:t>
      </w:r>
      <w:r w:rsidRPr="00EC63E1">
        <w:rPr>
          <w:rFonts w:ascii="Times New Roman" w:hAnsi="Times New Roman"/>
          <w:sz w:val="24"/>
          <w:szCs w:val="24"/>
        </w:rPr>
        <w:t>Учебно-методический комплект состоит из учебника</w:t>
      </w:r>
      <w:r w:rsidRPr="00EC63E1">
        <w:rPr>
          <w:sz w:val="24"/>
          <w:szCs w:val="24"/>
        </w:rPr>
        <w:t xml:space="preserve"> 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10 класс: учеб</w:t>
      </w:r>
      <w:proofErr w:type="gram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 </w:t>
      </w:r>
      <w:proofErr w:type="spell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организаций: базовый уровень / Л.Н. Боголюбов,</w:t>
      </w:r>
      <w:r w:rsidR="00F32BE7"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</w:t>
      </w:r>
      <w:proofErr w:type="spellStart"/>
      <w:r w:rsidR="00F32BE7"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Лабезникова</w:t>
      </w:r>
      <w:proofErr w:type="spellEnd"/>
      <w:r w:rsidR="00F32BE7"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М: Просвещение, 2020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познание. Экономическая сфера, социальные отношения, политика, духовно-нравственная сфера, право. Содержание курса обеспечивает преемственность по отношению к основной школе путем углубленного изучения некоторых социальных объектов.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Изучение обществознания (включая экономику и право) в старшей школе на</w:t>
      </w: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базовом уровне направлено на достижение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следующих целей: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воспитание</w:t>
      </w: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освоение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овладение 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формирование</w:t>
      </w: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 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 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 развить у школьника словесно – логическое и образное мышление;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  способствовать формированию гражданско-правовой грамотности.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  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обществознания на базовом уровне ученик должен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особенности социально-гуманитарного познания;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характеризовать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социальные объекты, выделяя их существенные признаки, закономерности развития;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анализироват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ь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объяснять</w:t>
      </w:r>
      <w:r w:rsidRPr="00EC63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раскрывать на примерах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осуществлять поиск</w:t>
      </w:r>
      <w:r w:rsidRPr="00EC63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 информации, представленной    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  <w:proofErr w:type="gramEnd"/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оценивать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формулировать</w:t>
      </w:r>
      <w:r w:rsidRPr="00EC63E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подготавливать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выступление, творческую работу по социальной проблематике;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применять</w:t>
      </w:r>
      <w:r w:rsidRPr="00EC63E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использовать приобретенные знания и умения в практической деятельности и повседневной жизни для 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 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решения практических жизненных проблем, возникающих в социальной деятельности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• оценки происходящих событий и поведения людей с точки зрения морали и права;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реализации и защиты прав человека и гражданина, осознанного выполнения гражданских обязанностей;</w:t>
      </w:r>
    </w:p>
    <w:p w:rsidR="003A09B8" w:rsidRPr="00EC63E1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          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09B8" w:rsidRDefault="003A09B8" w:rsidP="003A09B8">
      <w:pPr>
        <w:shd w:val="clear" w:color="auto" w:fill="FFFFFF"/>
        <w:spacing w:after="0" w:line="338" w:lineRule="atLeast"/>
        <w:jc w:val="both"/>
        <w:rPr>
          <w:rFonts w:ascii="Times New Roman" w:hAnsi="Times New Roman"/>
          <w:bCs/>
          <w:sz w:val="24"/>
          <w:szCs w:val="24"/>
        </w:rPr>
      </w:pP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Для реализации данной рабочей программы необходимо</w:t>
      </w:r>
      <w:r w:rsidRPr="00EC63E1">
        <w:rPr>
          <w:rFonts w:ascii="Times New Roman" w:hAnsi="Times New Roman"/>
          <w:sz w:val="24"/>
          <w:szCs w:val="24"/>
        </w:rPr>
        <w:t xml:space="preserve"> следующее материально-техническое обеспечение: </w:t>
      </w:r>
      <w:r w:rsidRPr="00EC63E1">
        <w:rPr>
          <w:rFonts w:ascii="Times New Roman" w:hAnsi="Times New Roman"/>
          <w:bCs/>
          <w:sz w:val="24"/>
          <w:szCs w:val="24"/>
        </w:rPr>
        <w:t xml:space="preserve"> схемы по обществознанию, памятки для выполнения различных заданий.</w:t>
      </w:r>
    </w:p>
    <w:p w:rsidR="00FB3E09" w:rsidRPr="00EC63E1" w:rsidRDefault="00FB3E09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09B8" w:rsidRPr="00FB3E09" w:rsidRDefault="00FB3E09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к уровню подготовки учащихся. </w:t>
      </w:r>
    </w:p>
    <w:p w:rsidR="00FB3E09" w:rsidRPr="004F47A5" w:rsidRDefault="00FB3E09" w:rsidP="00FB3E0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4F47A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7A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FB3E09" w:rsidRPr="004F47A5" w:rsidRDefault="00FB3E09" w:rsidP="00FB3E0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результаты: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A5">
        <w:rPr>
          <w:rFonts w:ascii="Times New Roman" w:hAnsi="Times New Roman" w:cs="Times New Roman"/>
          <w:sz w:val="24"/>
          <w:szCs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A5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B3E09" w:rsidRPr="004F47A5" w:rsidRDefault="00FB3E09" w:rsidP="00FB3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FB3E09" w:rsidRPr="004F47A5" w:rsidRDefault="00FB3E09" w:rsidP="00FB3E0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4F47A5">
        <w:rPr>
          <w:rFonts w:ascii="Times New Roman" w:hAnsi="Times New Roman" w:cs="Times New Roman"/>
          <w:sz w:val="24"/>
          <w:szCs w:val="24"/>
        </w:rPr>
        <w:t> изучения обществознания выражаются в следующих качествах:</w:t>
      </w:r>
    </w:p>
    <w:p w:rsidR="00FB3E09" w:rsidRPr="004F47A5" w:rsidRDefault="00FB3E09" w:rsidP="00FB3E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3E09" w:rsidRPr="004F47A5" w:rsidRDefault="00FB3E09" w:rsidP="00FB3E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A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4F47A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B3E09" w:rsidRPr="004F47A5" w:rsidRDefault="00FB3E09" w:rsidP="00FB3E0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своё мнение;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планирования и регуляции своей деятельности;</w:t>
      </w:r>
    </w:p>
    <w:p w:rsidR="00FB3E09" w:rsidRPr="004F47A5" w:rsidRDefault="00FB3E09" w:rsidP="00FB3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устной и письменной речью, монологической контекстной речью.</w:t>
      </w:r>
    </w:p>
    <w:p w:rsidR="00FB3E09" w:rsidRPr="004F47A5" w:rsidRDefault="00FB3E09" w:rsidP="00FB3E0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Предметными результатами</w:t>
      </w:r>
      <w:r w:rsidRPr="004F47A5">
        <w:rPr>
          <w:rFonts w:ascii="Times New Roman" w:hAnsi="Times New Roman" w:cs="Times New Roman"/>
          <w:sz w:val="24"/>
          <w:szCs w:val="24"/>
        </w:rPr>
        <w:t> освоения на базовом уровне выпускниками полной средней школы содержания программы по обществознанию являются: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lastRenderedPageBreak/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A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47A5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мотивация к самостоятельному изучению общественных дисциплин, развитие интереса к их проблематике;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FB3E09" w:rsidRPr="004F47A5" w:rsidRDefault="00FB3E09" w:rsidP="00FB3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A5">
        <w:rPr>
          <w:rFonts w:ascii="Times New Roman" w:hAnsi="Times New Roman" w:cs="Times New Roman"/>
          <w:sz w:val="24"/>
          <w:szCs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FB3E09" w:rsidRPr="00EC63E1" w:rsidRDefault="00FB3E09" w:rsidP="003A09B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3E1" w:rsidRPr="00EC63E1" w:rsidRDefault="00EC63E1" w:rsidP="00EC63E1">
      <w:pPr>
        <w:spacing w:before="100" w:beforeAutospacing="1" w:after="100" w:afterAutospacing="1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Cs/>
          <w:sz w:val="24"/>
          <w:szCs w:val="24"/>
          <w:lang w:eastAsia="ru-RU"/>
        </w:rPr>
        <w:t> Тема 1. Человек в обществе.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общество?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 как совместная жизнедеятельность людей. Общество и природа. Общество и культура. Наука  об обществе.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Общество как сложная система.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социальной системы. Социальные институты. 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Динамика общественного развития.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Многовариантность</w:t>
      </w:r>
      <w:proofErr w:type="spellEnd"/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общественного развития. Целостность и противоречивость современного мира. Проблема общественного прогресса.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сущность человека.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Биологическое</w:t>
      </w:r>
      <w:proofErr w:type="gramEnd"/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социальное в человеке. Социальные качества личности. Самосознание и самореализация.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-  способ существования людей.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человека: основные характеристики. Структура деятельности ее мотивация. Многообразие видов деятельности. Сознание и деятельность. Общественное и индивидуальное сознание.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Познавательная деятельность.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Особенности социального познания.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Свобода и необходимость в деятельности человека.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Современное общество.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Глобализация как явление современности. Современное информационное пространство. Глобальная информационная экономика. Социально- политическое измерение информационного общества. 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Глобальная угроза международного терроризма.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Международный терроризм: понятие и признаки. Глобализация и международный терроризм. Противодействие международному терроризму.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Cs/>
          <w:sz w:val="24"/>
          <w:szCs w:val="24"/>
          <w:lang w:eastAsia="ru-RU"/>
        </w:rPr>
        <w:t>Тема 2. Общество как мир культуры.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Духовная культура общества.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Понятие «духовная культура». Культурные ценности и нормы. Институты культуры. Многообразие культур.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Духовный мир личности.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Человек как духовное существо. Духовные ориентиры личности. Мировоззрение и его роль в жизни человека.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Мораль.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Как и почему возникла мораль. Устойчивость и изменчивость моральных норм. Что заставляет наст делать выбор в пользу добра.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Наука и образование.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Наука и ее функции в обществе. Этика науки. Образование в современном обществе. Образование как система.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Религия и религиозные организации.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  Особенности религиозного сознания. Религия как общественный институт. Религия и религиозные организации в современной России. 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 поддержания межрелигиозного мира.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Искусство.</w:t>
      </w: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искусство. Функции искусства. Структура искусства. Современное искусство.</w:t>
      </w:r>
    </w:p>
    <w:p w:rsidR="00EC63E1" w:rsidRPr="00EC63E1" w:rsidRDefault="00EC63E1" w:rsidP="00EC63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Массовая культура</w:t>
      </w:r>
      <w:r w:rsidRPr="00EC6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C6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bCs/>
          <w:sz w:val="24"/>
          <w:szCs w:val="24"/>
          <w:lang w:eastAsia="ru-RU"/>
        </w:rPr>
        <w:t>Тема 3. Правовое регулирование общественных отношений.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подходы к пониманию права.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Нормативный подход к праву. Естественно-правовой подход к праву. Естественное право как юридическая реальность. Взаимосвязь естественного и позитивного права.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 в системе социальных норм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Основные признаки права. Право и мораль. Система права. Норма права. Отрасль права. Институт права.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Источники права.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Что такое источник права. Основные источники (формы) права.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нормативных актов. Федеральные законы и законы субъектов РФ. Законотворческий процесс в Российской Федерации.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Правоотношения</w:t>
      </w:r>
      <w:proofErr w:type="gramStart"/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Правомерное поведение.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такое правоотношения. Что такое правонарушения. Юридическая ответственность. Правомерное поведение. Правовая культура.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Гражданин Российской Федерации.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Гражданское право.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Правовые основы социальной защиты и социального обеспечения.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основы социальной защиты. Социальная защита граждан. Право на социальное обеспечение. Здоровье под охраной закона.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Правовое регулирование занятости и трудоустройства</w:t>
      </w:r>
      <w:r w:rsidRPr="00FB3E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Конституционные основы социальной защиты. Социальная защита граждан. Право на социальное обеспечение. Право на охрану здоровья. Правовые основы предпринимательской деятельности. Организационно-правовые формы предпринимательства. Открытие своего дела. Трудовые правоотношения. Порядок приема на работу. Профессиональное образование.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Семейное право.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Экологическое право.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Процессуальные отрасли.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процесс. Уголовный процесс. Административная юрисдикция.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Международная защита прав человека.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Правовые основы антитеррористической политики Российского государства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EC63E1" w:rsidRP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E09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Заключение. Человек в XXI веке.</w:t>
      </w:r>
      <w:r w:rsidRPr="00EC6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EC63E1">
        <w:rPr>
          <w:rFonts w:ascii="Times New Roman" w:eastAsia="Times New Roman" w:hAnsi="Times New Roman"/>
          <w:sz w:val="24"/>
          <w:szCs w:val="24"/>
          <w:lang w:eastAsia="ru-RU"/>
        </w:rPr>
        <w:t>Человек и глобальные вызовы современного общества. Человек в мире информации. Человек и ценности современного общества.</w:t>
      </w:r>
    </w:p>
    <w:p w:rsidR="00956047" w:rsidRDefault="00EC63E1" w:rsidP="0095604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="009560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</w:p>
    <w:p w:rsidR="00956047" w:rsidRDefault="00956047" w:rsidP="0095604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176" w:tblpY="5"/>
        <w:tblW w:w="15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3119"/>
        <w:gridCol w:w="1417"/>
        <w:gridCol w:w="3016"/>
        <w:gridCol w:w="2122"/>
        <w:gridCol w:w="1915"/>
        <w:gridCol w:w="1915"/>
      </w:tblGrid>
      <w:tr w:rsidR="00956047" w:rsidTr="00152059">
        <w:trPr>
          <w:trHeight w:val="9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разделов, уроков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</w:t>
            </w:r>
          </w:p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 раздела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47" w:rsidRDefault="00956047" w:rsidP="00152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6047" w:rsidTr="00FB1A0B">
        <w:trPr>
          <w:trHeight w:val="43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7-8.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15 -16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0AB8" w:rsidRDefault="00680A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680A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43-44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5434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F5522D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3496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61-62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  <w:p w:rsidR="00E52610" w:rsidRDefault="00E52610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610" w:rsidRDefault="00E52610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69 -70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1. Человек в обществе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общество.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2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бщество как сложная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P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6047" w:rsidRP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сущность человека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– способ  существования  людей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Свобода и необходимость в деятельности человека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Современное общество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Глобальная угроза международного терроризма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ПОУ по теме «Человек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обществе»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Pr="00BB48E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48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2. Общество как мир культуры.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Духовная культура общества.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Духовный мир личности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Мораль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  <w:p w:rsid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Религия и религиозные организации </w:t>
            </w:r>
          </w:p>
          <w:p w:rsid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Массовая культура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ПОУ по теме «Общество как мир культуры»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3. Правовое регулирование общественных отношений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подходы к пониманию права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680AB8" w:rsidP="00152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в системе социальных норм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Источники права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Pr="001F5434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4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Правоотношения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Правомерное поведение.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Гражданин Российской Федерации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Гражданское право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основы социальной защиты и социального обеспечения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F5522D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Правовые основы предпринимательской деятельности.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047" w:rsidRPr="001B3496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34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Правовое регу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лирование занятости и трудоустройства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Семейное право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Экологическое право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Процессуальные отрасли права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Международная защита прав человека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Правовые основы антитеррористической политики Российского государства.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Повторительно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бобщающий урок по тем</w:t>
            </w:r>
            <w:r w:rsidR="00CB0C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 «Правовое регулирование общественных отношений»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Pr="00CB0CDA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проверочная работа за курс 10 класса «Человек в ХХ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веке»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56047" w:rsidRDefault="00FB1A0B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обобщение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2610" w:rsidRDefault="00E52610" w:rsidP="001520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  <w:p w:rsid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P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Pr="00152059" w:rsidRDefault="00152059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34B8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E434B8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Pr="00BB48E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48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Pr="00CE3442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P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F5434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1B3496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Pr="00CB0CDA" w:rsidRDefault="00E52610" w:rsidP="001520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FB1A0B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610" w:rsidRDefault="00E52610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-ItalicMT" w:hAnsi="TimesNewRomanPS-ItalicMT" w:cs="TimesNewRomanPS-ItalicMT"/>
                <w:iCs/>
                <w:sz w:val="24"/>
                <w:szCs w:val="24"/>
                <w:lang w:eastAsia="ru-RU"/>
              </w:rPr>
              <w:lastRenderedPageBreak/>
              <w:t>Рассмотреть понятие общество. Выявить характер взаимосвязи природы и общества.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Проследить  взаимосвязь экономической, социальной, политической и духовной жизни общества.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2059" w:rsidRDefault="00152059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Рассмотреть понятие биосоциальная сущность человека. Выявить особенности деятельности как способа существования людей.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Изучить понятия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чувственное и рациональное познание, истина, личность, самосознание, социальное поведение.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Рассмотреть понятия духовная жизнь, культура. Выявить формы и разновидности культуры.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Определить роль науки, образования, религии и искусства в современном обществе.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B48E7" w:rsidRDefault="00BB48E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3442" w:rsidRDefault="00CE344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680AB8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Раскрыть сущность понятия «право», показать его важность в жизни общества. </w:t>
            </w: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Рассмотреть 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</w:t>
            </w:r>
          </w:p>
          <w:p w:rsidR="00956047" w:rsidRDefault="00956047" w:rsidP="00152059">
            <w:pPr>
              <w:widowControl w:val="0"/>
              <w:tabs>
                <w:tab w:val="left" w:pos="8364"/>
              </w:tabs>
              <w:spacing w:after="0" w:line="240" w:lineRule="auto"/>
              <w:rPr>
                <w:rFonts w:ascii="TimesNewRomanPS-ItalicMT" w:hAnsi="TimesNewRomanPS-ItalicMT" w:cs="TimesNewRomanPS-ItalicMT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устное выступление;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сравнительная таблица;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параграфу;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реферат;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Эссе;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вопросы к теме;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вопросы к параграфу;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реферат;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BB48E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контрольная работа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вопросы к теме;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план конспект</w:t>
            </w:r>
            <w:r w:rsidR="0095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плана-конспекта;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текстом;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написание эссе;</w:t>
            </w:r>
          </w:p>
          <w:p w:rsidR="00956047" w:rsidRDefault="00CE344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контрольная работа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3182" w:rsidRDefault="00503182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сообщения и доклады;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сложных вопросов по теме;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мини-исследование;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Провести исследование; 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словарь темы;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составить схему;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-эссе по высказываниям мыслителей.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устное выступление;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задания к параграфу;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словарный диктант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дискуссии.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CB0CDA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5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сочинение-рассуждение </w:t>
            </w:r>
            <w:r w:rsidR="0095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«Демократия в России»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контрольная работа;</w:t>
            </w: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контрольная работа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осуществлять поиск социальной информации, представленной в различных знаковых системах (текст, </w:t>
            </w:r>
            <w:proofErr w:type="gramEnd"/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схема, таблица, диаграмма и др.)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информацию, представлять ее в различных видах (таблица, схема, диаграмма).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актуальную информацию о социальных объектах; 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выявлять общие черты и различия; 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аргументировать свою позицию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Подготавливать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устное выступление, творческую работу по социальной проблематике.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социальные объекты, выделяя их существенные признаки, закономерности развития;</w:t>
            </w:r>
          </w:p>
          <w:p w:rsidR="00956047" w:rsidRDefault="00956047" w:rsidP="00152059">
            <w:pPr>
              <w:widowControl w:val="0"/>
              <w:tabs>
                <w:tab w:val="left" w:pos="0"/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047" w:rsidRDefault="00956047" w:rsidP="001520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3E1" w:rsidRDefault="00EC63E1" w:rsidP="00EC63E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3E1" w:rsidRDefault="00EC63E1" w:rsidP="00EC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63E1" w:rsidSect="00EC63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C10"/>
    <w:multiLevelType w:val="hybridMultilevel"/>
    <w:tmpl w:val="27E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2F84"/>
    <w:multiLevelType w:val="hybridMultilevel"/>
    <w:tmpl w:val="4E7C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B2B40"/>
    <w:multiLevelType w:val="hybridMultilevel"/>
    <w:tmpl w:val="C0F4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43"/>
    <w:rsid w:val="000C66DE"/>
    <w:rsid w:val="00152059"/>
    <w:rsid w:val="001B3496"/>
    <w:rsid w:val="001E743B"/>
    <w:rsid w:val="001F5434"/>
    <w:rsid w:val="00261BDF"/>
    <w:rsid w:val="003A09B8"/>
    <w:rsid w:val="004E54D9"/>
    <w:rsid w:val="00503182"/>
    <w:rsid w:val="0059139E"/>
    <w:rsid w:val="00680AB8"/>
    <w:rsid w:val="00765BC1"/>
    <w:rsid w:val="00885B49"/>
    <w:rsid w:val="00956047"/>
    <w:rsid w:val="00BB48E7"/>
    <w:rsid w:val="00CB0CDA"/>
    <w:rsid w:val="00CE3442"/>
    <w:rsid w:val="00D2129A"/>
    <w:rsid w:val="00E434B8"/>
    <w:rsid w:val="00E52610"/>
    <w:rsid w:val="00EC63E1"/>
    <w:rsid w:val="00F32BE7"/>
    <w:rsid w:val="00F5522D"/>
    <w:rsid w:val="00FB1A0B"/>
    <w:rsid w:val="00FB3E09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E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B3E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E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FB3E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13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2020-09-07T15:23:00Z</dcterms:created>
  <dcterms:modified xsi:type="dcterms:W3CDTF">2021-09-09T15:18:00Z</dcterms:modified>
</cp:coreProperties>
</file>