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EA" w:rsidRDefault="008A5E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5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8A5EEA">
        <w:trPr>
          <w:trHeight w:val="1395"/>
        </w:trPr>
        <w:tc>
          <w:tcPr>
            <w:tcW w:w="4928" w:type="dxa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ШМО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    » августа  2021 г.</w:t>
            </w:r>
          </w:p>
        </w:tc>
        <w:tc>
          <w:tcPr>
            <w:tcW w:w="4929" w:type="dxa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________________/Глушкова Н.В.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____» ______________ 2021 г.</w:t>
            </w:r>
          </w:p>
        </w:tc>
        <w:tc>
          <w:tcPr>
            <w:tcW w:w="4929" w:type="dxa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_________________/Жигунов В.П.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___» _______________ 2021 г.</w:t>
            </w:r>
          </w:p>
        </w:tc>
      </w:tr>
    </w:tbl>
    <w:p w:rsidR="008A5EEA" w:rsidRDefault="008A5EEA"/>
    <w:p w:rsidR="008A5EEA" w:rsidRDefault="008A5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EEA" w:rsidRDefault="00AB1E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A5EEA" w:rsidRDefault="00AB1E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8A5EEA" w:rsidRDefault="008A5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EEA" w:rsidRDefault="008A5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EEA" w:rsidRDefault="008A5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EEA" w:rsidRDefault="00AB1EC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8A5EEA" w:rsidRDefault="00AB1E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учебного курса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класса (А, Б, В) </w:t>
      </w:r>
    </w:p>
    <w:p w:rsidR="00EA13F0" w:rsidRDefault="00EA13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14C" w:rsidRDefault="003F11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EEA" w:rsidRDefault="00AB1E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Шумихина М.С., учитель математики</w:t>
      </w:r>
    </w:p>
    <w:p w:rsidR="008A5EEA" w:rsidRPr="003F114C" w:rsidRDefault="00AB1EC4" w:rsidP="003F114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 квалификационной категории </w:t>
      </w:r>
    </w:p>
    <w:p w:rsidR="008A5EEA" w:rsidRDefault="008A5E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1EC4" w:rsidRDefault="00AB1EC4" w:rsidP="00AB1E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EC4" w:rsidRDefault="00AB1EC4" w:rsidP="00AB1E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г.</w:t>
      </w:r>
      <w:r w:rsidRPr="00AB1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B1EC4" w:rsidRDefault="00AB1EC4" w:rsidP="00AB1E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8A5EEA" w:rsidRDefault="00AB1E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1.Общая характеристика учебного предмета</w:t>
      </w:r>
    </w:p>
    <w:p w:rsidR="003F114C" w:rsidRDefault="003F11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EEA" w:rsidRDefault="00AB1E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математике составлена на основе программы Математика: 5-11 классы/ А.Г. Мерзляк, В.Б. Полонский, М.С. Якир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 ред. В. Е Подольского. - 8-е изд., стереотип. 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2021.. Данная программа ориентирована на УМК «Математика, 5 класс» авторов А.Г. Мерзляк, В.Б. Полонский, М.С. Якир ; под ред. В. Е Подольского. - 8-е изд., стереотип. 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2021.. </w:t>
      </w:r>
    </w:p>
    <w:p w:rsidR="008A5EEA" w:rsidRDefault="00AB1E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</w:t>
      </w:r>
      <w:r w:rsidR="003F114C">
        <w:rPr>
          <w:rFonts w:ascii="Times New Roman" w:eastAsia="Times New Roman" w:hAnsi="Times New Roman" w:cs="Times New Roman"/>
          <w:sz w:val="24"/>
          <w:szCs w:val="24"/>
        </w:rPr>
        <w:t>читана на 5 часов  в неделю, 175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в год и соответствует федеральному государственному образовательному стандарту основного общего образования. Программа предназначена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основной ступени общего образования, рассчитана на 1 год освоения.</w:t>
      </w:r>
    </w:p>
    <w:p w:rsidR="008A5EEA" w:rsidRDefault="008A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EEA" w:rsidRDefault="00AB1E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Учебно-методический комплект:</w:t>
      </w:r>
    </w:p>
    <w:p w:rsidR="008A5EEA" w:rsidRDefault="00AB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Математика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 класс : учебник / А.Г. Мерзляк, В.Б. Полонский, М.С. Якир ; под ред. В. Е Подольского. - 8-е изд., стереотип. 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2021.</w:t>
      </w:r>
    </w:p>
    <w:p w:rsidR="008A5EEA" w:rsidRDefault="00AB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Математика: 5 класс: дидактические материалы: сборник задач и контрольных работ / А.Г.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EEA" w:rsidRDefault="00AB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-Граф, 2017.</w:t>
      </w:r>
    </w:p>
    <w:p w:rsidR="008A5EEA" w:rsidRDefault="00AB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Математика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 класс : методическое пособие / Е.В. Буцко, А.Г. Мерзляк, В.Б. Полонский и др.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М.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Граф, 2019. </w:t>
      </w:r>
    </w:p>
    <w:p w:rsidR="008A5EEA" w:rsidRDefault="008A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EEA" w:rsidRDefault="00AB1EC4" w:rsidP="003F11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303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2.Цели и задачи учебного предмета</w:t>
      </w:r>
    </w:p>
    <w:p w:rsidR="008A5EEA" w:rsidRDefault="00AB1EC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программы:</w:t>
      </w:r>
    </w:p>
    <w:p w:rsidR="008A5EEA" w:rsidRDefault="00AB1EC4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направлении личностного развития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логического и критического мышления, культуры речи 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контролировать процесс и результат учебной и математической деятельности</w:t>
      </w:r>
    </w:p>
    <w:p w:rsidR="008A5EEA" w:rsidRDefault="00AB1EC4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направлении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умения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и использовать математические средства наглядности (графики, таблицы, схемы и др.) для иллюстрации, интерпретации, аргументации</w:t>
      </w:r>
    </w:p>
    <w:p w:rsidR="008A5EEA" w:rsidRDefault="00AB1EC4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предметном направлении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школе, изучения смежных дисциплин, применения в повседневной жизни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</w:t>
      </w:r>
    </w:p>
    <w:p w:rsidR="008A5EEA" w:rsidRDefault="00AB1EC4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</w:t>
      </w:r>
    </w:p>
    <w:p w:rsidR="008A5EEA" w:rsidRDefault="008A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рабочей программы были учтены основные идеи и положения Программы формирования и развития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учебных универсальных действи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познавательных, регулятивных, коммуникативных) для основного общего образования, которые нашли свое отражение в формулировках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математического образования в 5 классе представлено разделом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арифметика, </w:t>
      </w:r>
      <w:r>
        <w:rPr>
          <w:rFonts w:ascii="Times New Roman" w:eastAsia="Times New Roman" w:hAnsi="Times New Roman" w:cs="Times New Roman"/>
          <w:sz w:val="24"/>
          <w:szCs w:val="24"/>
        </w:rPr>
        <w:t>который служит базой для дальнейшего изучения учащимися математики и способствует приобретению практических навыков в осуществлении арифметических операций, необходимых в повседневной жизни.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из приоритетных направлений в обучении математике в 5 классе является формирование навыков осуществления различного вида вычислений с помощью всевозможных вычислительных способов и средств. Содержание курса 5 класса нацелено на достижение основной предметной компетенции - вычислительной,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является появление  содержательного компонента «Решение комбинаторных задач». 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данном курсе математики представлены задачи разного уровня сложности по изучаемой теме. Это создаёт возможность построения для каждого ученика самостоятельного образовательного маршрута. </w:t>
      </w:r>
    </w:p>
    <w:p w:rsidR="008A5EEA" w:rsidRDefault="008A5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EEA" w:rsidRDefault="00AB1E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3.Содержание учебного предмета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Арифметика</w:t>
      </w:r>
    </w:p>
    <w:p w:rsidR="008A5EEA" w:rsidRDefault="00AB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Натуральные числа. </w:t>
      </w:r>
    </w:p>
    <w:p w:rsidR="008A5EEA" w:rsidRDefault="00AB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Ряд натуральных чисел. Десятичная запись натуральных чисел. Округление натуральных чисел. Координатный луч. Сравнение натуральных чисел. Сложение и вычитание натуральных чисел. Свойства сложения. Умножение и деление натуральных чисел. Свойства умножения. Деление с остатком. Степень числа с натуральным показателем. Решение текстовых задач арифметическими способами.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Дроби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 Сравнение обыкновенных дробей и смешанных чисел. Арифметические действия с обыкновенными дробями и смешанными числами. 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 Проценты. Нахождение процентов от числа. Нахождение числа по его процентам. Решение текстовых задач арифметическими способами.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Величины. Зависимости между величинами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Единицы длины, площади, объёма, массы, времени, скорости. Примеры зависимостей между величинами. Представление зависимостей в виде формул. Вычисления по формулам.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Числовые и буквенные выражения. Уравнения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 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Уравнения. Корень уравнения. Основные свойства уравнений. Решение текстовых задач с помощью уравнений.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Элементы статистики, вероятности. Комбинаторные задачи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данных в виде таблиц, круговых и столбчатых диаграмм, графиков. Среднее арифметическое. Среднее значение величины. Случайное событие. Достоверное и невозможное события. Вероятность случайного события. Решение комбинаторных задач.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Геометрические фигуры. Измерения геометрических величин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Отрезок. Построение отрезка. Длина отрезка,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Измерение длины отрезка, построение отрезка заданной длины. Периметр многоугольника. Плоскость. Прямая. Луч. Угол. Виды углов. Градусная мера угла. Измерение и построение углов с помощью транспортира. 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фигурах: прямоугольный параллелепипед, куб. Примеры развёрток многогранников, цилиндра, конуса. Понятие и свойства объёма. Объём прямоугольного параллелепипеда и куба. Взаимное расположение двух прямых. Перпендикулярные прямые. Параллельные прямые.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 в историческом развитии</w:t>
      </w:r>
    </w:p>
    <w:p w:rsidR="008A5EEA" w:rsidRDefault="00AB1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8A5EEA" w:rsidRDefault="008A5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EEA" w:rsidRDefault="00AB1E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Требования к уровню подготовки учащихся. 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3F114C" w:rsidRDefault="003F11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EEA" w:rsidRDefault="00AB1E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Личностные результаты:</w:t>
      </w:r>
    </w:p>
    <w:p w:rsidR="008A5EEA" w:rsidRDefault="00AB1EC4">
      <w:pPr>
        <w:numPr>
          <w:ilvl w:val="0"/>
          <w:numId w:val="9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урокам математики;</w:t>
      </w:r>
    </w:p>
    <w:p w:rsidR="008A5EEA" w:rsidRDefault="00AB1EC4">
      <w:pPr>
        <w:numPr>
          <w:ilvl w:val="0"/>
          <w:numId w:val="9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роли математических действий в жизни человека;</w:t>
      </w:r>
    </w:p>
    <w:p w:rsidR="008A5EEA" w:rsidRDefault="00AB1EC4">
      <w:pPr>
        <w:numPr>
          <w:ilvl w:val="0"/>
          <w:numId w:val="9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8A5EEA" w:rsidRDefault="00AB1EC4">
      <w:pPr>
        <w:numPr>
          <w:ilvl w:val="0"/>
          <w:numId w:val="9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на понимание предложений и оценок учителей и одноклассников;</w:t>
      </w:r>
    </w:p>
    <w:p w:rsidR="008A5EEA" w:rsidRDefault="00AB1EC4">
      <w:pPr>
        <w:numPr>
          <w:ilvl w:val="0"/>
          <w:numId w:val="9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причин успеха в учебе;</w:t>
      </w:r>
    </w:p>
    <w:p w:rsidR="008A5EEA" w:rsidRDefault="00AB1EC4">
      <w:pPr>
        <w:numPr>
          <w:ilvl w:val="0"/>
          <w:numId w:val="9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нравственного содержания поступков окружающих людей.</w:t>
      </w:r>
    </w:p>
    <w:p w:rsidR="008A5EEA" w:rsidRDefault="00AB1EC4">
      <w:pPr>
        <w:numPr>
          <w:ilvl w:val="0"/>
          <w:numId w:val="9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8A5EEA" w:rsidRDefault="00AB1EC4">
      <w:pPr>
        <w:numPr>
          <w:ilvl w:val="0"/>
          <w:numId w:val="9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8A5EEA" w:rsidRDefault="00AB1EC4">
      <w:pPr>
        <w:numPr>
          <w:ilvl w:val="0"/>
          <w:numId w:val="9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8A5EEA" w:rsidRDefault="008A5E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EEA" w:rsidRDefault="00AB1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 </w:t>
      </w:r>
    </w:p>
    <w:p w:rsidR="008A5EEA" w:rsidRDefault="00AB1EC4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«Математика» является формирование универсальных учебных действий (УУД).</w:t>
      </w:r>
    </w:p>
    <w:p w:rsidR="008A5EEA" w:rsidRDefault="00AB1EC4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5EEA" w:rsidRDefault="00AB1EC4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обнаруживать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8A5EEA" w:rsidRDefault="00AB1EC4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версии решения проблемы, осознавать (и интерпретировать в случае необходимости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онечный результат, выбирать средства достижения цели из предложенных, а также искать их самостоятельно;</w:t>
      </w:r>
    </w:p>
    <w:p w:rsidR="008A5EEA" w:rsidRDefault="00AB1EC4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8A5EEA" w:rsidRDefault="00AB1EC4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работая по плану,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сверять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и корректировать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EEA" w:rsidRDefault="00AB1EC4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диалоге с учителем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совершенствовать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выработанные критерии оценки.</w:t>
      </w:r>
    </w:p>
    <w:p w:rsidR="008A5EEA" w:rsidRDefault="00AB1EC4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8A5EEA" w:rsidRDefault="00AB1EC4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анализировать, сравнивать, классифицировать и обобщать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факты и явления;</w:t>
      </w:r>
    </w:p>
    <w:p w:rsidR="008A5EEA" w:rsidRDefault="00AB1EC4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8A5EEA" w:rsidRDefault="00AB1EC4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логически обоснованное рассуждение, включающее установление причинно-следственных связей;</w:t>
      </w:r>
    </w:p>
    <w:p w:rsidR="008A5EEA" w:rsidRDefault="00AB1EC4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 модели;</w:t>
      </w:r>
    </w:p>
    <w:p w:rsidR="008A5EEA" w:rsidRDefault="00AB1EC4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8A5EEA" w:rsidRDefault="00AB1EC4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вычитывать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уровни текстовой информации. </w:t>
      </w:r>
    </w:p>
    <w:p w:rsidR="008A5EEA" w:rsidRDefault="00AB1EC4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меть определять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8A5EEA" w:rsidRDefault="00AB1EC4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онимая позицию другого человека,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8A5EEA" w:rsidRDefault="00AB1EC4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уметь использовать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компьютерные и коммуникационные технологии как инструмент для достижения своих целей. </w:t>
      </w:r>
    </w:p>
    <w:p w:rsidR="008A5EEA" w:rsidRDefault="00AB1EC4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8A5EEA" w:rsidRDefault="00AB1EC4">
      <w:pPr>
        <w:widowControl w:val="0"/>
        <w:numPr>
          <w:ilvl w:val="0"/>
          <w:numId w:val="3"/>
        </w:numPr>
        <w:spacing w:after="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организовывать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8A5EEA" w:rsidRDefault="00AB1EC4">
      <w:pPr>
        <w:widowControl w:val="0"/>
        <w:numPr>
          <w:ilvl w:val="0"/>
          <w:numId w:val="3"/>
        </w:numPr>
        <w:spacing w:after="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отстаивая свою точку зрения,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приводить аргументы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подтверждая их фактами; </w:t>
      </w:r>
    </w:p>
    <w:p w:rsidR="008A5EEA" w:rsidRDefault="00AB1EC4">
      <w:pPr>
        <w:widowControl w:val="0"/>
        <w:numPr>
          <w:ilvl w:val="0"/>
          <w:numId w:val="3"/>
        </w:numPr>
        <w:spacing w:after="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дискуссии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уметь  выдвинуть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контраргументы;</w:t>
      </w:r>
    </w:p>
    <w:p w:rsidR="008A5EEA" w:rsidRDefault="00AB1EC4">
      <w:pPr>
        <w:widowControl w:val="0"/>
        <w:numPr>
          <w:ilvl w:val="0"/>
          <w:numId w:val="3"/>
        </w:numPr>
        <w:spacing w:after="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критично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относиться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своему мнению, с достоинством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признавать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8A5EEA" w:rsidRDefault="00AB1EC4">
      <w:pPr>
        <w:widowControl w:val="0"/>
        <w:numPr>
          <w:ilvl w:val="0"/>
          <w:numId w:val="3"/>
        </w:numPr>
        <w:spacing w:after="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понимая позицию другого,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его речи: мнение (точку зрения), доказательство (аргументы), факты; гипотезы,  аксиомы, теории;</w:t>
      </w:r>
      <w:proofErr w:type="gramEnd"/>
    </w:p>
    <w:p w:rsidR="008A5EEA" w:rsidRDefault="00AB1EC4">
      <w:pPr>
        <w:widowControl w:val="0"/>
        <w:numPr>
          <w:ilvl w:val="0"/>
          <w:numId w:val="3"/>
        </w:numPr>
        <w:spacing w:after="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взглянуть на ситуацию с иной позиции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людьми иных позиций.</w:t>
      </w:r>
    </w:p>
    <w:p w:rsidR="008A5EEA" w:rsidRDefault="008A5EEA">
      <w:pPr>
        <w:widowControl w:val="0"/>
        <w:spacing w:after="0" w:line="240" w:lineRule="auto"/>
        <w:ind w:left="4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EEA" w:rsidRDefault="00AB1E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 Предметные результаты: </w:t>
      </w:r>
    </w:p>
    <w:p w:rsidR="008A5EEA" w:rsidRDefault="00AB1EC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8A5EEA" w:rsidRDefault="00AB1EC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8A5EEA" w:rsidRDefault="00AB1EC4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8A5EEA" w:rsidRDefault="00AB1EC4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8A5EEA" w:rsidRDefault="00AB1EC4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изображать фигуры на плоскости;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«язык» для описания предметов окружающего мира;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измерять длины отрезков, величины углов, вычислять площади и объёмы фигур;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равные и симметричные фигуры;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буквенную символику для записи общих утверждений, формул, выражений, уравнений;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на координатной плоскости точки по заданным координатам, определять координаты точек;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8A5EEA" w:rsidRDefault="00AB1E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left" w:pos="103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простейшие комбинаторные задачи перебором возможных вариантов.</w:t>
      </w:r>
    </w:p>
    <w:p w:rsidR="008A5EEA" w:rsidRDefault="008A5EE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EEA" w:rsidRDefault="00AB1EC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>: 9 (тематические) + 1ч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= 10 ч</w:t>
      </w:r>
    </w:p>
    <w:tbl>
      <w:tblPr>
        <w:tblStyle w:val="af6"/>
        <w:tblW w:w="91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52"/>
      </w:tblGrid>
      <w:tr w:rsidR="008A5EEA">
        <w:tc>
          <w:tcPr>
            <w:tcW w:w="9152" w:type="dxa"/>
          </w:tcPr>
          <w:p w:rsidR="008A5EEA" w:rsidRDefault="008A5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7"/>
              <w:tblW w:w="892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7938"/>
            </w:tblGrid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Тема контрольной работы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№1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28226E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Натуральные числа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№2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Сложение и вычитание натуральных чисел. Числовые и буквенные выражения. Формулы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№3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  <w:r w:rsidR="0028226E">
                    <w:rPr>
                      <w:rFonts w:ascii="Times New Roman" w:eastAsia="Times New Roman" w:hAnsi="Times New Roman" w:cs="Times New Roman"/>
                      <w:color w:val="000000"/>
                    </w:rPr>
                    <w:t>равнение. Угол. Многоугольники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№4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Умножение и деление натураль</w:t>
                  </w:r>
                  <w:r w:rsidR="0028226E">
                    <w:rPr>
                      <w:rFonts w:ascii="Times New Roman" w:eastAsia="Times New Roman" w:hAnsi="Times New Roman" w:cs="Times New Roman"/>
                      <w:color w:val="000000"/>
                    </w:rPr>
                    <w:t>ных чисел. Свойства умножения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№5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Деление с остатком. Площадь прямоугольника.</w:t>
                  </w:r>
                </w:p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Прямоугольный параллелепипед и его объём.</w:t>
                  </w:r>
                </w:p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Комбинаторные задачи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№6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Обыкновенные дроби. 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№7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Понятие о десятичной дроби. Сравнение, округление, сложение</w:t>
                  </w:r>
                  <w:r w:rsidR="0028226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вычитание десятичных дробей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№8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Умножен</w:t>
                  </w:r>
                  <w:r w:rsidR="0028226E">
                    <w:rPr>
                      <w:rFonts w:ascii="Times New Roman" w:eastAsia="Times New Roman" w:hAnsi="Times New Roman" w:cs="Times New Roman"/>
                      <w:color w:val="000000"/>
                    </w:rPr>
                    <w:t>ие и деление десятичных дробей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№9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Среднее </w:t>
                  </w:r>
                  <w:r w:rsidR="0028226E">
                    <w:rPr>
                      <w:rFonts w:ascii="Times New Roman" w:eastAsia="Times New Roman" w:hAnsi="Times New Roman" w:cs="Times New Roman"/>
                      <w:color w:val="000000"/>
                    </w:rPr>
                    <w:t>арифметическое. Проценты</w:t>
                  </w:r>
                </w:p>
              </w:tc>
            </w:tr>
            <w:tr w:rsidR="008A5EEA" w:rsidTr="003F114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AB1EC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№10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5EEA" w:rsidRDefault="0028226E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Итоговая контрольная работа</w:t>
                  </w:r>
                  <w:bookmarkStart w:id="0" w:name="_GoBack"/>
                  <w:bookmarkEnd w:id="0"/>
                </w:p>
              </w:tc>
            </w:tr>
          </w:tbl>
          <w:p w:rsidR="008A5EEA" w:rsidRDefault="008A5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5EEA" w:rsidRDefault="008A5EEA" w:rsidP="003F114C">
      <w:pPr>
        <w:tabs>
          <w:tab w:val="left" w:pos="709"/>
        </w:tabs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sectPr w:rsidR="008A5EEA">
          <w:pgSz w:w="16838" w:h="11906" w:orient="landscape"/>
          <w:pgMar w:top="720" w:right="720" w:bottom="568" w:left="720" w:header="708" w:footer="708" w:gutter="0"/>
          <w:pgNumType w:start="1"/>
          <w:cols w:space="720"/>
        </w:sectPr>
      </w:pPr>
    </w:p>
    <w:p w:rsidR="008A5EEA" w:rsidRDefault="003F114C" w:rsidP="003F114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f8"/>
        <w:tblW w:w="15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3"/>
        <w:gridCol w:w="1338"/>
        <w:gridCol w:w="126"/>
        <w:gridCol w:w="1463"/>
        <w:gridCol w:w="1463"/>
        <w:gridCol w:w="66"/>
        <w:gridCol w:w="1397"/>
        <w:gridCol w:w="21"/>
        <w:gridCol w:w="2905"/>
        <w:gridCol w:w="7"/>
        <w:gridCol w:w="92"/>
        <w:gridCol w:w="114"/>
        <w:gridCol w:w="27"/>
        <w:gridCol w:w="2171"/>
        <w:gridCol w:w="212"/>
        <w:gridCol w:w="28"/>
        <w:gridCol w:w="2665"/>
        <w:gridCol w:w="56"/>
      </w:tblGrid>
      <w:tr w:rsidR="008A5EEA" w:rsidTr="00EA13F0">
        <w:trPr>
          <w:trHeight w:val="130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№ урока</w:t>
            </w:r>
          </w:p>
        </w:tc>
        <w:tc>
          <w:tcPr>
            <w:tcW w:w="29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Сроки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Название разделов, 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темы уроков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Формы контроля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Примечания</w:t>
            </w:r>
          </w:p>
          <w:p w:rsidR="008A5EEA" w:rsidRDefault="00AB1EC4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(использование компьютерного оборудования, </w:t>
            </w:r>
            <w:proofErr w:type="gramEnd"/>
          </w:p>
          <w:p w:rsidR="008A5EEA" w:rsidRDefault="00AB1EC4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ЦОРов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и т.д.)</w:t>
            </w:r>
            <w:proofErr w:type="gramEnd"/>
          </w:p>
        </w:tc>
      </w:tr>
      <w:tr w:rsidR="008A5EEA" w:rsidTr="00EA13F0">
        <w:trPr>
          <w:trHeight w:val="144"/>
        </w:trPr>
        <w:tc>
          <w:tcPr>
            <w:tcW w:w="15615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РАЗДЕЛ I. НАТУРАЛЬНЫЕ ЧИСЛА И ДЕЙСТВИЯ НАД НИМИ</w:t>
            </w:r>
          </w:p>
          <w:p w:rsidR="008A5EEA" w:rsidRDefault="00AB1EC4" w:rsidP="003F114C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Глава 1. Натуральные числа (20 ч.)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за курс начальной школы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решение задач по материалам начальной школы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 заданиями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 натуральных чисел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вопросы, чтение чисел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чисел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3-5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Цифры. Десятичная запись натуральных чисел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чтение чисел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десятичная натуральных чисел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для устного счета</w:t>
            </w:r>
          </w:p>
        </w:tc>
      </w:tr>
      <w:tr w:rsidR="008A5EEA" w:rsidTr="00EA13F0">
        <w:trPr>
          <w:trHeight w:val="849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6-7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Отрезок, длина отрезка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понятий «концы отрезка», «равные отрезки», «расстояние между точками», «единицы измерения длины».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называние отрезков, изображенных на рисунке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точек, лежащих на данном отрезке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8-9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Отрезок, длина отрезка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вопросы, устные вычисления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изображение отрезка и точек, лежащих и не лежащих на нем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Плоскость, прямая, луч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называние отрезков, изображенных на рисунке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точек, лежащих на данном отрезке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Плоскость, прямая, луч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ответы на вопросы, устные вычисления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Плоскость, прямая, луч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устные вычисления и объяснение приемов вычислений; определение видов многоугольников </w:t>
            </w:r>
          </w:p>
          <w:p w:rsidR="008A5EEA" w:rsidRDefault="00AB1E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указание взаимного расположения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луча, отрезка, точек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Шкала. Координатный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понятий «штрих», «деление», «шкала», «координатный луч».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устные вычисления); определение числа, соответствующего точкам на шкале </w:t>
            </w:r>
            <w:proofErr w:type="gramEnd"/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от одних единиц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измерения к другим; решение задачи, требующее понимание смысла отношений «больше на…», «меньше в…»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по карточкам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для устного счета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устные вычисления; определение числа, соответствующего точкам на шкале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изображение точек на координатном луче; переход от одних единиц измерения к другим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Шкала. Координатный 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указание числа, соответствующего точкам на шкале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изображение точек на координатном луче; решение задачи на нахождение количества изготовленных деталей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натуральных чисел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выведение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какое из двух натуральных чисел меньше (больше), где на координатном луче расположена точка с меньшей (большей) координатой, в виде чего записывается результат сравнения двух чисел.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устные вычисления; выбор точки, которая лежит левее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(правее) на координатном луче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чисел, определение натуральных чисел, которые лежат между данными числами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Самостоятельная работа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для устного счета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сравнение натуральных чисел; запись двойного неравенства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изображение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Самостоятельная работа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натуральных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доказательство верности неравенств сравнение чисел 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Самостоятельная работа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«Натуральные числа»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по повторяемой теме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упражнений по теме</w:t>
            </w: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Индивидуальная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901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«Натуральные числа»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контрольной работы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trHeight w:val="404"/>
        </w:trPr>
        <w:tc>
          <w:tcPr>
            <w:tcW w:w="15615" w:type="dxa"/>
            <w:gridSpan w:val="1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ГЛАВА 2. Сложение и вычитание натуральных чисел (33 ч)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натуральных чисел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названий компонентов (слагаемые) и результата (сумма) действия сложения.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сложение натуральных чисел, 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 (с. 35), заполнение пустых клеток таблицы 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сложение натуральных чисел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Раздаточный материал с заданиями 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сложения натуральных чисел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переместительного и сочетательного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ожения.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устные вычисления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сложения натуральных чисел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правил нахождения суммы нуля и числа.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заполнение пустых клеток таблицы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натуральных чисел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названий компонентов (уменьшаемое, вычитаемое) и результата (разность) действия вычитания.</w:t>
            </w:r>
            <w:proofErr w:type="gramEnd"/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вычитание натуральных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вычитание натуральных чисел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для устного счета</w:t>
            </w:r>
          </w:p>
        </w:tc>
      </w:tr>
      <w:tr w:rsidR="008A5EEA" w:rsidTr="00EA13F0">
        <w:trPr>
          <w:trHeight w:val="246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свойств вычитания суммы из числа и вычитания числа из суммы.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вычитание и сложение натуральных чисел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вычитание натуральных чисел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27-28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«Вычитание натуральных чисел»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решение задач на вычитание натуральных чисел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значения выражения с применением свойств вычитания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для устно счета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«Вычитание натуральных чисел»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сложение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вычитание натуральных чисел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Индивидуальная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правил нахождения значения числового выражения, определение буквенного выражения.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числовых и буквенных выражений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значения буквенного выражения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</w:t>
            </w:r>
          </w:p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буквенные выражения Формулы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составление выражения для решения задачи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задачи на нахождение разницы в цене товара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«Числовые и буквенные выражения Формулы»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составление выражения для решения задачи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натуральных чисел»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контрольной работы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34-35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понятий «уравнение», «корень уравнения», «решить уравнение».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устные вычисления, решение уравнений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корней уравнения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при помощи уравнений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группах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решения задачи при помощи уравнения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676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Угол.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объяснение нового материала: что такое угол; как его обозначают, строят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чертежного треугольника.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определение угла и запись их обозначения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углов и запись их обозначения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Фронтальный опрос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676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углов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вопросы, запись точек, расположенных внутри угла, вне угла, лежащих на сторонах угла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изображение с помощью чертежного треугольника углов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39-40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углов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объяснение нового материала: 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какой угол называется прямым, развернутым; как построить прямой угол с помощью чертежного треугольника.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определение видов углов и запись их обозначения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построение углов и запись их обозначения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Фронтальный опрос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вопросы, запись точек, расположенных внутри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угла, вне угла, лежащих на сторонах угла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изображение углов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Презентация по теме уроков</w:t>
            </w:r>
          </w:p>
        </w:tc>
      </w:tr>
      <w:tr w:rsidR="008A5EEA" w:rsidTr="00EA13F0">
        <w:trPr>
          <w:trHeight w:val="2608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объяснение нового материала: 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какой угол называется прямым, развернутым; как построить прямой угол с помощью чертежного треугольника.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определение видов углов и запись их обозначения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построение углов и запись их обозначения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вопросы, запись точек, расположенных внутри угла, вне угла, лежащих на сторонах угла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изображение с помощью чертежного треугольника прямых углов; нахождение прямых углов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определения «многоугольник», его элементов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переход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одних единиц измерения к другим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построение многоугольника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измерение длины его стороны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определений «многоугольники"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переход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одних единиц измерения к другим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построение многоугольника и измерение длины его стороны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  и его виды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определений «треугольник», «многоугольник», их элементов.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одних единиц измерения к другим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остроение многоугольника и измерение длины его стороны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 и его виды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устные вычисления, переход от одних единиц измерения к другим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треугольника и измерение длин его сторон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определений «треугольник», «многоугольник», их элементов.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одних единиц измерения к другим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остроение многоугольника и измерение длины его стороны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для устно счета.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Задания более высокого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уровня сложности.</w:t>
            </w:r>
          </w:p>
        </w:tc>
      </w:tr>
      <w:tr w:rsidR="008A5EEA" w:rsidTr="00EA13F0">
        <w:trPr>
          <w:trHeight w:val="1187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 «Уравнение. Угол. Многоугольники»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устные вычисления, переход от одних единиц измерения к другим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треугольника и измерение длин его сторон </w:t>
            </w: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802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«Уравнение. Угол. Многоугольники»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контрольной работы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trHeight w:val="742"/>
        </w:trPr>
        <w:tc>
          <w:tcPr>
            <w:tcW w:w="15615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Глава 3. Умножение и деление натуральных чисел (37 ч)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Умножение. Переместительное свойство умножения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устные вычисления, запись суммы в виде произведения, произведения в виде суммы, ответы на вопросы, решение задач на смысл действия умножения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умножение натуральных чисел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241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Индивидуальная работа по карточкам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заданиями.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Творческое задание.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устные вычисления, запись суммы в виде произведения, произведения в виде суммы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умножение натуральных чисел </w:t>
            </w:r>
          </w:p>
        </w:tc>
        <w:tc>
          <w:tcPr>
            <w:tcW w:w="241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решение задач на смысл действия умножения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замена сложения умножением, нахождение произведения удобным способом </w:t>
            </w:r>
          </w:p>
        </w:tc>
        <w:tc>
          <w:tcPr>
            <w:tcW w:w="241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выведение правил нахождения неизвестного множителя, делимого и делителя, определений числа, которое делят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которое делят).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деление натуральных чисел запись частного </w:t>
            </w:r>
          </w:p>
        </w:tc>
        <w:tc>
          <w:tcPr>
            <w:tcW w:w="241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чтение выражений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деление </w:t>
            </w:r>
          </w:p>
        </w:tc>
        <w:tc>
          <w:tcPr>
            <w:tcW w:w="241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«Деление»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нахождение неизвестного делимого, делителя, множителя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с помощью уравнений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Фронтальный опрос 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правил получения остатка, нахождения делимого по неполному частному, делителю и остатку.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выполнение деления с остатком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нахождение остатка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фронтальный опрос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устные вычисления, нахождение остатка при делении различных чисел на 2; 7; 11 и т. д.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проверка равенства и указание компонентов действия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«Деление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остатком»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составление примеров деления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заданное число с заданным остатком, нахождение значения выражения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деление с остатком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нахождение делимого по неполному частному, делителю и остатку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числа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понятия «степень».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устные вычисления, решение уравнений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возведение в степень </w:t>
            </w:r>
            <w:proofErr w:type="gramEnd"/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работа в группах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числа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устные вычисления, решение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степени числа, возведение в степень</w:t>
            </w:r>
            <w:proofErr w:type="gramEnd"/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№4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«Умножение и деление натуральных чисел»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решение контрольной работы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Площадь. Площадь прямоугольника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формул площади прямоугольника и квадрата, нахождения площади всей фигуры, если известна площадь её составных частей; определения «равные фигуры».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определение равных фигур, изображенных на рисунке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ответы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периметра треугольника по заданным длинам его сторон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Площадь. Площадь прямоугольника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ответы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площади фигуры, изображенной на рисунке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нахождение площади прямоугольника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Творческое задание.</w:t>
            </w:r>
          </w:p>
        </w:tc>
      </w:tr>
      <w:tr w:rsidR="008A5EEA" w:rsidTr="00EA13F0">
        <w:trPr>
          <w:trHeight w:val="1635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«Площадь. Площадь прямоугольника»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устные вычисления; решение задачи на нахождение площади прямоугольника, треугольника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задачи на нахождение площади прямоугольника, квадрата; переход от одних единиц измерения к другим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EEA" w:rsidRDefault="008A5EEA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количества граней, ребер, вершин у прямоугольного параллелепипеда; вопроса: является ли куб прямоугольным параллелепипедом.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называние граней, ребер, вершин прямоугольного параллелепипеда; нахождение площади поверхности прямоугольного параллелепипеда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практической направленности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площади поверхности прямоугольного параллелепипеда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выведение формулы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нахождения площади поверхности прямоугольного параллелепипеда.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решение задач практической направленности на нахождение площади поверхности прямоугольного параллелепипеда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площади поверхности прямоугольного параллелепипеда по формуле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«Прямоугольный параллелепипед. Пирамида»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сравнение площадей; нахождение стороны квадрата по известной площади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выведение формул для нахождения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поверхности куба суммы длин ребер прямоугольного параллелепипеда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прямоугольного параллелепипеда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понятий «кубический сантиметр», «кубический метр», «кубический дециметр»; выведение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правила, скольким метрам равен кубический литр.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нахождение объёма прямоугольного параллелепипеда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высоты прямоугольного параллелепипеда, если известны его объем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площадь нижней грани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прямоугольного параллелепипеда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 (с. 126), нахождение длины комнаты, площади пола, потолка, стен, если известны её объем, высота и ширина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одних единиц измерения к другим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«Объёмы. Объём прямоугольного параллелепипеда»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нахождение объема куба и площади его поверхности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практической направленности на нахождение объёма  прямоугольного параллелепипеда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понятий «комбинации», «комбинаторная задача»,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комбинаторных задач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заданий по теме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88-89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«Деление с остатком. Площадь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по повторяемой теме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упражнений по теме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«Деление с остатком. Площадь прямоугольника. Прямоугольный параллелепипед и его объем»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контрольной работы </w:t>
            </w:r>
          </w:p>
        </w:tc>
        <w:tc>
          <w:tcPr>
            <w:tcW w:w="21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trHeight w:val="281"/>
        </w:trPr>
        <w:tc>
          <w:tcPr>
            <w:tcW w:w="15615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tabs>
                <w:tab w:val="left" w:pos="709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Глава 4. Обыкновенные дроби (18 ч)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обыкновенной дроби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того, что показывает числитель 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 дроби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числа, показывающего, какая часть фигуры закрашена, 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чтение обыкновенных дробей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геометрической фигуры, деление её на равные части и выделение части от фигуры </w:t>
            </w:r>
          </w:p>
        </w:tc>
        <w:tc>
          <w:tcPr>
            <w:tcW w:w="2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«Обыкновенные дроби»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обыкновенных дробей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на нахождение числа по известному значению его дроби</w:t>
            </w:r>
          </w:p>
        </w:tc>
        <w:tc>
          <w:tcPr>
            <w:tcW w:w="2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96</w:t>
            </w:r>
          </w:p>
          <w:p w:rsidR="008A5EEA" w:rsidRDefault="008A5EEA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Правильные и неправильные дроби. Сравнение дробей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выведение правил изображения равных дробей на координатном луче; вопроса: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двух дробей с одинаковым знаменателем больше (меньше).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изображение точек на координатном луче, выделение точек, координаты которых равны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сравнение обыкновенных дробей </w:t>
            </w:r>
          </w:p>
        </w:tc>
        <w:tc>
          <w:tcPr>
            <w:tcW w:w="2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Правильные и неправильные дроби. Сравнение дробей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дробей изображение точек на координатном луче, выделение точек, лежащих левее (правее) всех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сравнение обыкновенных дробей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Группова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дробь называется правильной (неправильной),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</w:tc>
        <w:tc>
          <w:tcPr>
            <w:tcW w:w="2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«Правильные и неправильные дроби. Сравнение дробей»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расположение дробей в порядке возрастания (убывания)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сравнение обыкновенных дробей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правил сложения (вычитания) дробей 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решение задач на сложение (вычитание) дробей с одинаковыми знаменателями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сложение и вычитание дробей с одинаковыми знаменателями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вопросы, решение задач на сложени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вычитание) дробей с одинаковыми знаменателями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уравнений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Дроби и деление натуральных чисел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каким числом является частное, если деление выполнено нацело, если деление не выполнено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нацело; как разделить сумму на число.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частного в виде дроби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Смешанные числа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выведение правил, что называют целой частью числа и что – его дробной частью; как найти целую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неправильной дроби; как записать смешанное число в виде неправильной дроби.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смешанного числа в виде суммы его целой и дробной частей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выделение целой части из дробей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Смешанные числа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запись суммы в виде смешанного числа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смешанного числа в виде неправильной дроби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Математический диктант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«Смешанные числа»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смешанного числа частного; переход от одних величин измерения в другие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выделение целой части числа;  запись смешанного числа в виде неправильной дроби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вычитание смешанных чисел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выведение правил, как складывают и вычитают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смешанные числа.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решение задач на сложение и вычитание смешанных чисел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сложение и вычитание смешанных чисел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вычитание смешанных чисел 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нахождение значения выражений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сложение и вычитание смешанных чисел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trHeight w:val="14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«Обыкновенные дроби»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выделение целой части числа и запись смешанного числа в виде неправильной дроби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сложение и вычитание смешанных чисел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trHeight w:val="590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 w:rsidP="003F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 w:rsidP="003F114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«Обыкновенные дроби»</w:t>
            </w:r>
          </w:p>
        </w:tc>
        <w:tc>
          <w:tcPr>
            <w:tcW w:w="1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EEA" w:rsidRDefault="00AB1EC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контрольной работы 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EA" w:rsidRDefault="008A5EE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  <w:trHeight w:val="510"/>
        </w:trPr>
        <w:tc>
          <w:tcPr>
            <w:tcW w:w="1555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 w:rsidP="003F114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5. Десятичные дроби. (48 ч)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десятичных дробях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выведение правила короткой записи дроби, знаменатель которой единица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несколькими нулями, названия такой записи дроби.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десятичной дроби.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в виде десятичной дроби частного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десятичных дробях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десятичных дробей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десятичной дроби в виде обыкновенной дроби или смешанного числа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для устного счета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«Десятичные дроби»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переход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одних единиц измерения к другим; запись всех чисел, у которых задана целая часть и знаменатель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построение отрезков, длина которых выражена десятичной дробью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десятичных дробей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правила сравнения десятичных дробей, вопроса: изменится ли десятичная дробь, если к ней приписать в конце нуль.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десятичной дроби с пятью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 более) знаками после запятой, равной данной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сравнение десятичных дробей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для устного счета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десятичных дробей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 уравнивание числа знаков после запятой в десятичных дробях с приписыванием справа нулей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десятичных дробей  в порядке возрастания или убывания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 беседа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«Сравнение десятичных дробей»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изображение точек на координатном луче, сравнение десятичных дробей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значения переменной, при котором неравенство будет верным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Округление чисел. Прикидки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 округления чисел; обсуждение вопроса: какое число называют приближенным значением с недостатком, с избытком.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натуральных чисел, между которыми расположены десятичные дроби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округление дробей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Округление чисел. Прикидки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решение задачи со старинными мерами массы и длины, округление их до заданного разряда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сложение и вычитание десятичных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округление результатов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для устного счета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«Округление чисел. Прикидки»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округление дробей до заданного разряда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нахождение натурального приближения значения с недостатком и с избытком для каждого из чисел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вычитание десятичных дробей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 сложения и вычитания десятичных дробей; обсуждение вопроса: что показывает в десятичной дроби каждая цифра после запятой.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сложение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вычитание десятичных дробей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сложение и вычитание десятичных дробей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вычитание десятичных дробей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решение задач на движение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переместительного и сочетательного законов сложения при помощи букв и проверка их при заданных значениях буквы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121-124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разложение числа по разрядам, запись длины отрезка в метрах, дециметрах, сантиметрах, миллиметрах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использование свойств сложения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вычитания для вычисления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«Понятие о десятичной дроби. Сравнение, округление, сложение и вычитание десятичных дробей»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контрольной работы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Задания более высокого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сложности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десятичных дробей на натуральные числа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правил умножения десятичной дроби на натуральное число, десятичной дроби на 10, на 100, на 1000…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про-изведения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суммы; запись цифрами числа.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умножение десятичных дробей на натуральные числа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десятичных дробей на натуральные числа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запись суммы в виде произведения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умножение десятичных дробей на натуральные числа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«Умножение десятичных дробей на натуральные числа»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умножение десятичной дроби на 10, на 100, на 1000… ,округление чисел до заданного разряда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движение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десятичных дробей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 умножения на десятичную дробь; обсуждение вопроса: как умножить десятичную дробь на 0,1; на 0,01; на 0,001.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десятичных дробей на 0,1; на 0,01; на 0,001, решение задач на умножение десятичных дробей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буквенного выражения; умножение десятичных дробей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десятичных дробей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 чтение выражений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переместительного и сочетательного законов умножения и нахождение значения произведения удобным способом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gridAfter w:val="1"/>
          <w:wAfter w:w="56" w:type="dxa"/>
          <w:trHeight w:val="2038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десятичных дробей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распределительного закона умножения с помощью букв и проверка этого закона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значения числового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для устного счета         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«Умножение десятичных дробей»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решение задач на движении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уравнений, нахождение значения выражения со степенью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  <w:trHeight w:val="3648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выведение правил деления десятичной дроби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натуральное число,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десятичной дроби на 10,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100, на 1000…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деление десятичных дробей на натуральные числа; запись обыкновенной дроби в виде десятичной.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по теме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для устного счета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десятичных дробей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решение уравнений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нахождение дроби от числа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десятичных дробей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запись обыкновенной дроби в виде десятичной и выполнение действий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уравнений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«Деление десятичных дробей»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решение задач при помощи уравнений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значения выражения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на десятичную дробь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 деления десятичной дроби на десятичную дробь; обсуждение вопроса: как разделить десятичную дробь на 0,1; на 0,01; на 0,001.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частного и выполнение проверки умножением и делением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деление десятичной дроби на десятичную дробь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на десятичную дробь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запись выражений; чтение выражений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деление десятичной дроби на десятичную дробь 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на десятичную дробь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деление десятичной дроби на 0,1; на 0,01; на 0,001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уравнений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«Деление на десятичную дробь» Энергосбережение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решение задачи на движение и составление задач на нахождение стоимости и количества товара, площади поля и урожая, времени, затраченного на работу, с теми же числами в условии и ответе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примеров на все действия с десятичными дробями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«Деление на десятичную дробь»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решение задач при помощи уравнений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уравнений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частного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«Умножение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деление десятичных дробей»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контрольной работы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арифметическое средне значение величины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какое число называют средним арифметическим нескольких чисел; правил: как найти среднее арифметическое нескольких чисел, как найти среднюю скорость.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нахождение среднего арифметического нескольких чисел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нахождение средней урожайности поля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для устного счета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арифметическое средне значение величины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 нахождение среднего арифметического нескольких чисел и округление результата до указанного разряда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нахождение средней оценки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«Среднее арифметическое среднее значение величины»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решение задач на нахождение средней скорости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задачи на нахождение среднего арифметического при помощи уравнения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вопросов: что называют процентом; как обратить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десятичную дробь в проценты; как перевести проценты в десятичную дробь</w:t>
            </w:r>
            <w:proofErr w:type="gramEnd"/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запись процентов в виде десятичной дроби.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нахождение части от числа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на вопросы, запись в процентах десятичной дроби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нахождение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части числа              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«Проценты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процентов от числа»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перевод процентов в десятичную дробь, перевод десятичной дроби в проценты и заполнение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задач, содержащих в условии понятие «процент» 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на вопросы, запись в процентах десятичной дроби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нахождение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части числа              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151-153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«Нахождение числа по его процентам»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ответы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задач, содержащих в условии понятие «процент»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«Среднее арифметическое. Проценты»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по повторяемой теме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упражнений по теме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«Среднее арифметическое. Проценты»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контрольной работы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555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3F114C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решение задач (19</w:t>
            </w:r>
            <w:r w:rsidR="00AB1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A5EEA" w:rsidTr="00EA13F0">
        <w:trPr>
          <w:gridAfter w:val="1"/>
          <w:wAfter w:w="56" w:type="dxa"/>
          <w:trHeight w:val="2517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на вопросы; нахождение координаты точки, лежащей между данными точками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запись с помощью букв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ожения, вычитания, умножения; выполнение деления с остатком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вычитание натуральных чисел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устные вычисления; ответы на вопросы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значения числового выражения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 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3F114C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114C" w:rsidRDefault="00071074" w:rsidP="001D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114C" w:rsidRDefault="003F114C" w:rsidP="001D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114C" w:rsidRDefault="003F114C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 w:rsidR="003F114C" w:rsidRDefault="003F114C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деление натуральных чисел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114C" w:rsidRDefault="003F114C" w:rsidP="001D2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114C" w:rsidRDefault="003F114C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устные вычисления; ответы на вопросы </w:t>
            </w:r>
          </w:p>
          <w:p w:rsidR="003F114C" w:rsidRDefault="003F114C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нахождение значения числового выражения; решение уравнений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114C" w:rsidRDefault="003F114C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3F114C" w:rsidRDefault="003F114C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F114C" w:rsidRDefault="003F114C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114C" w:rsidRDefault="003F114C" w:rsidP="001D2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071074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деление натуральных чисел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нахождение значения числового выражения </w:t>
            </w:r>
          </w:p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  <w:p w:rsidR="00071074" w:rsidRDefault="00071074" w:rsidP="001D2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071074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163-164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 </w:t>
            </w:r>
          </w:p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объемы</w:t>
            </w:r>
          </w:p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на вопросы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 на нахождение площади и объема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071074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курсу математики 5 класса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ответы на вопросы по повторяемой теме</w:t>
            </w:r>
          </w:p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выполнение упражнений по теме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071074" w:rsidRDefault="00071074" w:rsidP="001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более высокого уровня сложности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07107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«Итоговая»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контрольной работы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07107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ответы на вопросы.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выполнение упражнений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07107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07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ответы на вопросы; запись смешанного числа в виде неправильной дроби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сложение и вычитание обыкновенных дробей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07107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выделение целой части из смешанного числа; сложение и вычитание обыкновенных дробей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задач, содержащих в условии обыкновенные дроби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07107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вычитание десятичных дробей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07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ответы на вопросы; нахождение значения буквенного выражения.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 на течение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EA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071074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173-174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8A5EEA" w:rsidP="003F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деление десятичных дробей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нахождение значения выражения; нахождение значения буквенного выражения 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 задач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A5EEA" w:rsidRDefault="00AB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EEA" w:rsidRDefault="00AB1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071074" w:rsidTr="00EA13F0">
        <w:trPr>
          <w:gridAfter w:val="1"/>
          <w:wAfter w:w="5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071074" w:rsidRDefault="00071074" w:rsidP="001D25FF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071074" w:rsidRDefault="00071074" w:rsidP="001D25FF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074" w:rsidRDefault="00071074" w:rsidP="001D25FF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5EEA" w:rsidRDefault="008A5EE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5EEA">
      <w:pgSz w:w="16838" w:h="11906" w:orient="landscape"/>
      <w:pgMar w:top="720" w:right="720" w:bottom="566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DBD"/>
    <w:multiLevelType w:val="multilevel"/>
    <w:tmpl w:val="924E583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99F14B9"/>
    <w:multiLevelType w:val="multilevel"/>
    <w:tmpl w:val="6056427A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5527413"/>
    <w:multiLevelType w:val="multilevel"/>
    <w:tmpl w:val="9F6C5A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6B067A"/>
    <w:multiLevelType w:val="multilevel"/>
    <w:tmpl w:val="393E5E3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76F4F31"/>
    <w:multiLevelType w:val="multilevel"/>
    <w:tmpl w:val="7EB8D6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9E55894"/>
    <w:multiLevelType w:val="multilevel"/>
    <w:tmpl w:val="B6CE90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82311"/>
    <w:multiLevelType w:val="multilevel"/>
    <w:tmpl w:val="D554BA3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C179B7"/>
    <w:multiLevelType w:val="multilevel"/>
    <w:tmpl w:val="5860CE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3697757"/>
    <w:multiLevelType w:val="multilevel"/>
    <w:tmpl w:val="26D6629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5EEA"/>
    <w:rsid w:val="00071074"/>
    <w:rsid w:val="0028226E"/>
    <w:rsid w:val="003F114C"/>
    <w:rsid w:val="008A5EEA"/>
    <w:rsid w:val="00AB1EC4"/>
    <w:rsid w:val="00EA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513F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4"/>
    <w:link w:val="a5"/>
    <w:rsid w:val="00C1513F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character" w:customStyle="1" w:styleId="40">
    <w:name w:val="Заголовок 4 Знак"/>
    <w:basedOn w:val="a0"/>
    <w:link w:val="4"/>
    <w:rsid w:val="00C1513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numbering" w:customStyle="1" w:styleId="10">
    <w:name w:val="Нет списка1"/>
    <w:next w:val="a2"/>
    <w:uiPriority w:val="99"/>
    <w:semiHidden/>
    <w:unhideWhenUsed/>
    <w:rsid w:val="00C1513F"/>
  </w:style>
  <w:style w:type="paragraph" w:customStyle="1" w:styleId="a4">
    <w:name w:val="Базовый"/>
    <w:rsid w:val="00C1513F"/>
    <w:pPr>
      <w:tabs>
        <w:tab w:val="left" w:pos="709"/>
      </w:tabs>
      <w:suppressAutoHyphens/>
      <w:spacing w:line="276" w:lineRule="atLeast"/>
    </w:pPr>
    <w:rPr>
      <w:rFonts w:eastAsia="Arial Unicode MS" w:cs="Mangal"/>
      <w:color w:val="00000A"/>
    </w:rPr>
  </w:style>
  <w:style w:type="character" w:customStyle="1" w:styleId="a6">
    <w:name w:val="Текст выноски Знак"/>
    <w:basedOn w:val="a0"/>
    <w:rsid w:val="00C1513F"/>
  </w:style>
  <w:style w:type="paragraph" w:customStyle="1" w:styleId="11">
    <w:name w:val="Заголовок1"/>
    <w:basedOn w:val="a4"/>
    <w:next w:val="a7"/>
    <w:rsid w:val="00C151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4"/>
    <w:link w:val="a8"/>
    <w:rsid w:val="00C1513F"/>
    <w:pPr>
      <w:spacing w:after="120"/>
    </w:pPr>
  </w:style>
  <w:style w:type="character" w:customStyle="1" w:styleId="a8">
    <w:name w:val="Основной текст Знак"/>
    <w:basedOn w:val="a0"/>
    <w:link w:val="a7"/>
    <w:rsid w:val="00C1513F"/>
    <w:rPr>
      <w:rFonts w:ascii="Calibri" w:eastAsia="Arial Unicode MS" w:hAnsi="Calibri" w:cs="Mangal"/>
      <w:color w:val="00000A"/>
    </w:rPr>
  </w:style>
  <w:style w:type="paragraph" w:styleId="a9">
    <w:name w:val="Subtitle"/>
    <w:basedOn w:val="a"/>
    <w:next w:val="a"/>
    <w:link w:val="aa"/>
    <w:pPr>
      <w:keepNext/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character" w:customStyle="1" w:styleId="aa">
    <w:name w:val="Подзаголовок Знак"/>
    <w:basedOn w:val="a0"/>
    <w:link w:val="a9"/>
    <w:rsid w:val="00C1513F"/>
    <w:rPr>
      <w:rFonts w:ascii="Arial" w:eastAsia="Arial Unicode MS" w:hAnsi="Arial" w:cs="Mangal"/>
      <w:i/>
      <w:iCs/>
      <w:color w:val="00000A"/>
      <w:sz w:val="28"/>
      <w:szCs w:val="28"/>
    </w:rPr>
  </w:style>
  <w:style w:type="paragraph" w:styleId="ab">
    <w:name w:val="List"/>
    <w:basedOn w:val="a7"/>
    <w:rsid w:val="00C1513F"/>
    <w:rPr>
      <w:rFonts w:ascii="Arial" w:hAnsi="Arial"/>
    </w:rPr>
  </w:style>
  <w:style w:type="character" w:customStyle="1" w:styleId="a5">
    <w:name w:val="Название Знак"/>
    <w:basedOn w:val="a0"/>
    <w:link w:val="a3"/>
    <w:rsid w:val="00C1513F"/>
    <w:rPr>
      <w:rFonts w:ascii="Arial" w:eastAsia="Arial Unicode MS" w:hAnsi="Arial" w:cs="Mangal"/>
      <w:i/>
      <w:iCs/>
      <w:color w:val="00000A"/>
      <w:sz w:val="20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C1513F"/>
    <w:pPr>
      <w:spacing w:after="0" w:line="240" w:lineRule="auto"/>
      <w:ind w:left="220" w:hanging="220"/>
    </w:pPr>
  </w:style>
  <w:style w:type="paragraph" w:styleId="ac">
    <w:name w:val="index heading"/>
    <w:basedOn w:val="a4"/>
    <w:rsid w:val="00C1513F"/>
    <w:pPr>
      <w:suppressLineNumbers/>
    </w:pPr>
    <w:rPr>
      <w:rFonts w:ascii="Arial" w:hAnsi="Arial"/>
    </w:rPr>
  </w:style>
  <w:style w:type="paragraph" w:styleId="ad">
    <w:name w:val="Balloon Text"/>
    <w:basedOn w:val="a4"/>
    <w:link w:val="13"/>
    <w:rsid w:val="00C1513F"/>
  </w:style>
  <w:style w:type="character" w:customStyle="1" w:styleId="13">
    <w:name w:val="Текст выноски Знак1"/>
    <w:basedOn w:val="a0"/>
    <w:link w:val="ad"/>
    <w:rsid w:val="00C1513F"/>
    <w:rPr>
      <w:rFonts w:ascii="Calibri" w:eastAsia="Arial Unicode MS" w:hAnsi="Calibri" w:cs="Mangal"/>
      <w:color w:val="00000A"/>
    </w:rPr>
  </w:style>
  <w:style w:type="paragraph" w:customStyle="1" w:styleId="ae">
    <w:name w:val="Содержимое таблицы"/>
    <w:basedOn w:val="a4"/>
    <w:rsid w:val="00C1513F"/>
    <w:pPr>
      <w:suppressLineNumbers/>
    </w:pPr>
  </w:style>
  <w:style w:type="character" w:customStyle="1" w:styleId="9">
    <w:name w:val="Основной текст + 9"/>
    <w:aliases w:val="5 pt1,Основной текст + 91"/>
    <w:basedOn w:val="a0"/>
    <w:rsid w:val="00C1513F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f">
    <w:name w:val="List Paragraph"/>
    <w:basedOn w:val="a"/>
    <w:uiPriority w:val="34"/>
    <w:qFormat/>
    <w:rsid w:val="00C15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basedOn w:val="a0"/>
    <w:rsid w:val="00C1513F"/>
    <w:rPr>
      <w:rFonts w:ascii="Times New Roman" w:hAnsi="Times New Roman" w:cs="Times New Roman"/>
      <w:sz w:val="17"/>
      <w:szCs w:val="17"/>
      <w:u w:val="none"/>
    </w:rPr>
  </w:style>
  <w:style w:type="paragraph" w:styleId="20">
    <w:name w:val="Body Text Indent 2"/>
    <w:basedOn w:val="a"/>
    <w:link w:val="21"/>
    <w:uiPriority w:val="99"/>
    <w:semiHidden/>
    <w:unhideWhenUsed/>
    <w:rsid w:val="00C1513F"/>
    <w:pPr>
      <w:spacing w:after="120" w:line="480" w:lineRule="auto"/>
      <w:ind w:left="283"/>
    </w:pPr>
    <w:rPr>
      <w:rFonts w:eastAsia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1513F"/>
    <w:rPr>
      <w:rFonts w:eastAsia="Times New Roman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C1513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1513F"/>
    <w:rPr>
      <w:rFonts w:eastAsia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C1513F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C1513F"/>
    <w:rPr>
      <w:rFonts w:ascii="Arial" w:hAnsi="Arial" w:cs="Arial"/>
      <w:sz w:val="20"/>
      <w:szCs w:val="20"/>
    </w:rPr>
  </w:style>
  <w:style w:type="table" w:styleId="af0">
    <w:name w:val="Table Grid"/>
    <w:basedOn w:val="a1"/>
    <w:rsid w:val="00C1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">
    <w:name w:val="da"/>
    <w:basedOn w:val="a0"/>
    <w:rsid w:val="00C1513F"/>
  </w:style>
  <w:style w:type="paragraph" w:customStyle="1" w:styleId="14">
    <w:name w:val="Без интервала1"/>
    <w:rsid w:val="00C1513F"/>
    <w:pPr>
      <w:spacing w:after="0" w:line="240" w:lineRule="auto"/>
    </w:pPr>
    <w:rPr>
      <w:rFonts w:eastAsia="Times New Roman"/>
    </w:rPr>
  </w:style>
  <w:style w:type="paragraph" w:customStyle="1" w:styleId="Style7">
    <w:name w:val="Style7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C1513F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C1513F"/>
    <w:rPr>
      <w:rFonts w:ascii="Arial" w:hAnsi="Arial" w:cs="Arial"/>
      <w:b/>
      <w:bCs/>
      <w:sz w:val="20"/>
      <w:szCs w:val="20"/>
    </w:rPr>
  </w:style>
  <w:style w:type="paragraph" w:styleId="af1">
    <w:name w:val="No Spacing"/>
    <w:uiPriority w:val="99"/>
    <w:qFormat/>
    <w:rsid w:val="00C1513F"/>
    <w:pPr>
      <w:spacing w:after="0" w:line="240" w:lineRule="auto"/>
    </w:pPr>
    <w:rPr>
      <w:rFonts w:eastAsia="Times New Roman" w:cs="Times New Roman"/>
    </w:rPr>
  </w:style>
  <w:style w:type="paragraph" w:customStyle="1" w:styleId="c0">
    <w:name w:val="c0"/>
    <w:basedOn w:val="a"/>
    <w:rsid w:val="00C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513F"/>
  </w:style>
  <w:style w:type="paragraph" w:customStyle="1" w:styleId="c20">
    <w:name w:val="c20"/>
    <w:basedOn w:val="a"/>
    <w:rsid w:val="00C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15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5">
    <w:name w:val="Гиперссылка1"/>
    <w:basedOn w:val="a0"/>
    <w:uiPriority w:val="99"/>
    <w:unhideWhenUsed/>
    <w:rsid w:val="00C1513F"/>
    <w:rPr>
      <w:color w:val="0000FF"/>
      <w:u w:val="single"/>
    </w:rPr>
  </w:style>
  <w:style w:type="paragraph" w:customStyle="1" w:styleId="FR2">
    <w:name w:val="FR2"/>
    <w:rsid w:val="00C151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f2">
    <w:name w:val="Strong"/>
    <w:basedOn w:val="a0"/>
    <w:qFormat/>
    <w:rsid w:val="00C1513F"/>
    <w:rPr>
      <w:b/>
      <w:bCs/>
    </w:rPr>
  </w:style>
  <w:style w:type="character" w:customStyle="1" w:styleId="FontStyle15">
    <w:name w:val="Font Style15"/>
    <w:basedOn w:val="a0"/>
    <w:uiPriority w:val="99"/>
    <w:rsid w:val="00C1513F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C1513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C151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1513F"/>
  </w:style>
  <w:style w:type="character" w:customStyle="1" w:styleId="16">
    <w:name w:val="Просмотренная гиперссылка1"/>
    <w:basedOn w:val="a0"/>
    <w:uiPriority w:val="99"/>
    <w:semiHidden/>
    <w:unhideWhenUsed/>
    <w:rsid w:val="00C1513F"/>
    <w:rPr>
      <w:color w:val="800080"/>
      <w:u w:val="single"/>
    </w:rPr>
  </w:style>
  <w:style w:type="character" w:customStyle="1" w:styleId="36">
    <w:name w:val="Заголовок №36"/>
    <w:rsid w:val="00C1513F"/>
    <w:rPr>
      <w:rFonts w:ascii="Times New Roman" w:hAnsi="Times New Roman" w:cs="Times New Roman"/>
      <w:spacing w:val="0"/>
      <w:sz w:val="22"/>
      <w:shd w:val="clear" w:color="auto" w:fill="FFFFFF"/>
    </w:rPr>
  </w:style>
  <w:style w:type="paragraph" w:customStyle="1" w:styleId="310">
    <w:name w:val="Заголовок №31"/>
    <w:basedOn w:val="a"/>
    <w:rsid w:val="00C1513F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b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rsid w:val="00C1513F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</w:rPr>
  </w:style>
  <w:style w:type="character" w:styleId="af3">
    <w:name w:val="Hyperlink"/>
    <w:basedOn w:val="a0"/>
    <w:uiPriority w:val="99"/>
    <w:semiHidden/>
    <w:unhideWhenUsed/>
    <w:rsid w:val="00C1513F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C1513F"/>
    <w:rPr>
      <w:color w:val="800080" w:themeColor="followedHyperlink"/>
      <w:u w:val="single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513F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4"/>
    <w:link w:val="a5"/>
    <w:rsid w:val="00C1513F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character" w:customStyle="1" w:styleId="40">
    <w:name w:val="Заголовок 4 Знак"/>
    <w:basedOn w:val="a0"/>
    <w:link w:val="4"/>
    <w:rsid w:val="00C1513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numbering" w:customStyle="1" w:styleId="10">
    <w:name w:val="Нет списка1"/>
    <w:next w:val="a2"/>
    <w:uiPriority w:val="99"/>
    <w:semiHidden/>
    <w:unhideWhenUsed/>
    <w:rsid w:val="00C1513F"/>
  </w:style>
  <w:style w:type="paragraph" w:customStyle="1" w:styleId="a4">
    <w:name w:val="Базовый"/>
    <w:rsid w:val="00C1513F"/>
    <w:pPr>
      <w:tabs>
        <w:tab w:val="left" w:pos="709"/>
      </w:tabs>
      <w:suppressAutoHyphens/>
      <w:spacing w:line="276" w:lineRule="atLeast"/>
    </w:pPr>
    <w:rPr>
      <w:rFonts w:eastAsia="Arial Unicode MS" w:cs="Mangal"/>
      <w:color w:val="00000A"/>
    </w:rPr>
  </w:style>
  <w:style w:type="character" w:customStyle="1" w:styleId="a6">
    <w:name w:val="Текст выноски Знак"/>
    <w:basedOn w:val="a0"/>
    <w:rsid w:val="00C1513F"/>
  </w:style>
  <w:style w:type="paragraph" w:customStyle="1" w:styleId="11">
    <w:name w:val="Заголовок1"/>
    <w:basedOn w:val="a4"/>
    <w:next w:val="a7"/>
    <w:rsid w:val="00C151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4"/>
    <w:link w:val="a8"/>
    <w:rsid w:val="00C1513F"/>
    <w:pPr>
      <w:spacing w:after="120"/>
    </w:pPr>
  </w:style>
  <w:style w:type="character" w:customStyle="1" w:styleId="a8">
    <w:name w:val="Основной текст Знак"/>
    <w:basedOn w:val="a0"/>
    <w:link w:val="a7"/>
    <w:rsid w:val="00C1513F"/>
    <w:rPr>
      <w:rFonts w:ascii="Calibri" w:eastAsia="Arial Unicode MS" w:hAnsi="Calibri" w:cs="Mangal"/>
      <w:color w:val="00000A"/>
    </w:rPr>
  </w:style>
  <w:style w:type="paragraph" w:styleId="a9">
    <w:name w:val="Subtitle"/>
    <w:basedOn w:val="a"/>
    <w:next w:val="a"/>
    <w:link w:val="aa"/>
    <w:pPr>
      <w:keepNext/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character" w:customStyle="1" w:styleId="aa">
    <w:name w:val="Подзаголовок Знак"/>
    <w:basedOn w:val="a0"/>
    <w:link w:val="a9"/>
    <w:rsid w:val="00C1513F"/>
    <w:rPr>
      <w:rFonts w:ascii="Arial" w:eastAsia="Arial Unicode MS" w:hAnsi="Arial" w:cs="Mangal"/>
      <w:i/>
      <w:iCs/>
      <w:color w:val="00000A"/>
      <w:sz w:val="28"/>
      <w:szCs w:val="28"/>
    </w:rPr>
  </w:style>
  <w:style w:type="paragraph" w:styleId="ab">
    <w:name w:val="List"/>
    <w:basedOn w:val="a7"/>
    <w:rsid w:val="00C1513F"/>
    <w:rPr>
      <w:rFonts w:ascii="Arial" w:hAnsi="Arial"/>
    </w:rPr>
  </w:style>
  <w:style w:type="character" w:customStyle="1" w:styleId="a5">
    <w:name w:val="Название Знак"/>
    <w:basedOn w:val="a0"/>
    <w:link w:val="a3"/>
    <w:rsid w:val="00C1513F"/>
    <w:rPr>
      <w:rFonts w:ascii="Arial" w:eastAsia="Arial Unicode MS" w:hAnsi="Arial" w:cs="Mangal"/>
      <w:i/>
      <w:iCs/>
      <w:color w:val="00000A"/>
      <w:sz w:val="20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C1513F"/>
    <w:pPr>
      <w:spacing w:after="0" w:line="240" w:lineRule="auto"/>
      <w:ind w:left="220" w:hanging="220"/>
    </w:pPr>
  </w:style>
  <w:style w:type="paragraph" w:styleId="ac">
    <w:name w:val="index heading"/>
    <w:basedOn w:val="a4"/>
    <w:rsid w:val="00C1513F"/>
    <w:pPr>
      <w:suppressLineNumbers/>
    </w:pPr>
    <w:rPr>
      <w:rFonts w:ascii="Arial" w:hAnsi="Arial"/>
    </w:rPr>
  </w:style>
  <w:style w:type="paragraph" w:styleId="ad">
    <w:name w:val="Balloon Text"/>
    <w:basedOn w:val="a4"/>
    <w:link w:val="13"/>
    <w:rsid w:val="00C1513F"/>
  </w:style>
  <w:style w:type="character" w:customStyle="1" w:styleId="13">
    <w:name w:val="Текст выноски Знак1"/>
    <w:basedOn w:val="a0"/>
    <w:link w:val="ad"/>
    <w:rsid w:val="00C1513F"/>
    <w:rPr>
      <w:rFonts w:ascii="Calibri" w:eastAsia="Arial Unicode MS" w:hAnsi="Calibri" w:cs="Mangal"/>
      <w:color w:val="00000A"/>
    </w:rPr>
  </w:style>
  <w:style w:type="paragraph" w:customStyle="1" w:styleId="ae">
    <w:name w:val="Содержимое таблицы"/>
    <w:basedOn w:val="a4"/>
    <w:rsid w:val="00C1513F"/>
    <w:pPr>
      <w:suppressLineNumbers/>
    </w:pPr>
  </w:style>
  <w:style w:type="character" w:customStyle="1" w:styleId="9">
    <w:name w:val="Основной текст + 9"/>
    <w:aliases w:val="5 pt1,Основной текст + 91"/>
    <w:basedOn w:val="a0"/>
    <w:rsid w:val="00C1513F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f">
    <w:name w:val="List Paragraph"/>
    <w:basedOn w:val="a"/>
    <w:uiPriority w:val="34"/>
    <w:qFormat/>
    <w:rsid w:val="00C15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basedOn w:val="a0"/>
    <w:rsid w:val="00C1513F"/>
    <w:rPr>
      <w:rFonts w:ascii="Times New Roman" w:hAnsi="Times New Roman" w:cs="Times New Roman"/>
      <w:sz w:val="17"/>
      <w:szCs w:val="17"/>
      <w:u w:val="none"/>
    </w:rPr>
  </w:style>
  <w:style w:type="paragraph" w:styleId="20">
    <w:name w:val="Body Text Indent 2"/>
    <w:basedOn w:val="a"/>
    <w:link w:val="21"/>
    <w:uiPriority w:val="99"/>
    <w:semiHidden/>
    <w:unhideWhenUsed/>
    <w:rsid w:val="00C1513F"/>
    <w:pPr>
      <w:spacing w:after="120" w:line="480" w:lineRule="auto"/>
      <w:ind w:left="283"/>
    </w:pPr>
    <w:rPr>
      <w:rFonts w:eastAsia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1513F"/>
    <w:rPr>
      <w:rFonts w:eastAsia="Times New Roman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C1513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1513F"/>
    <w:rPr>
      <w:rFonts w:eastAsia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C1513F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C1513F"/>
    <w:rPr>
      <w:rFonts w:ascii="Arial" w:hAnsi="Arial" w:cs="Arial"/>
      <w:sz w:val="20"/>
      <w:szCs w:val="20"/>
    </w:rPr>
  </w:style>
  <w:style w:type="table" w:styleId="af0">
    <w:name w:val="Table Grid"/>
    <w:basedOn w:val="a1"/>
    <w:rsid w:val="00C1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">
    <w:name w:val="da"/>
    <w:basedOn w:val="a0"/>
    <w:rsid w:val="00C1513F"/>
  </w:style>
  <w:style w:type="paragraph" w:customStyle="1" w:styleId="14">
    <w:name w:val="Без интервала1"/>
    <w:rsid w:val="00C1513F"/>
    <w:pPr>
      <w:spacing w:after="0" w:line="240" w:lineRule="auto"/>
    </w:pPr>
    <w:rPr>
      <w:rFonts w:eastAsia="Times New Roman"/>
    </w:rPr>
  </w:style>
  <w:style w:type="paragraph" w:customStyle="1" w:styleId="Style7">
    <w:name w:val="Style7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C1513F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C1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C1513F"/>
    <w:rPr>
      <w:rFonts w:ascii="Arial" w:hAnsi="Arial" w:cs="Arial"/>
      <w:b/>
      <w:bCs/>
      <w:sz w:val="20"/>
      <w:szCs w:val="20"/>
    </w:rPr>
  </w:style>
  <w:style w:type="paragraph" w:styleId="af1">
    <w:name w:val="No Spacing"/>
    <w:uiPriority w:val="99"/>
    <w:qFormat/>
    <w:rsid w:val="00C1513F"/>
    <w:pPr>
      <w:spacing w:after="0" w:line="240" w:lineRule="auto"/>
    </w:pPr>
    <w:rPr>
      <w:rFonts w:eastAsia="Times New Roman" w:cs="Times New Roman"/>
    </w:rPr>
  </w:style>
  <w:style w:type="paragraph" w:customStyle="1" w:styleId="c0">
    <w:name w:val="c0"/>
    <w:basedOn w:val="a"/>
    <w:rsid w:val="00C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513F"/>
  </w:style>
  <w:style w:type="paragraph" w:customStyle="1" w:styleId="c20">
    <w:name w:val="c20"/>
    <w:basedOn w:val="a"/>
    <w:rsid w:val="00C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15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5">
    <w:name w:val="Гиперссылка1"/>
    <w:basedOn w:val="a0"/>
    <w:uiPriority w:val="99"/>
    <w:unhideWhenUsed/>
    <w:rsid w:val="00C1513F"/>
    <w:rPr>
      <w:color w:val="0000FF"/>
      <w:u w:val="single"/>
    </w:rPr>
  </w:style>
  <w:style w:type="paragraph" w:customStyle="1" w:styleId="FR2">
    <w:name w:val="FR2"/>
    <w:rsid w:val="00C151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f2">
    <w:name w:val="Strong"/>
    <w:basedOn w:val="a0"/>
    <w:qFormat/>
    <w:rsid w:val="00C1513F"/>
    <w:rPr>
      <w:b/>
      <w:bCs/>
    </w:rPr>
  </w:style>
  <w:style w:type="character" w:customStyle="1" w:styleId="FontStyle15">
    <w:name w:val="Font Style15"/>
    <w:basedOn w:val="a0"/>
    <w:uiPriority w:val="99"/>
    <w:rsid w:val="00C1513F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C1513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C151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1513F"/>
  </w:style>
  <w:style w:type="character" w:customStyle="1" w:styleId="16">
    <w:name w:val="Просмотренная гиперссылка1"/>
    <w:basedOn w:val="a0"/>
    <w:uiPriority w:val="99"/>
    <w:semiHidden/>
    <w:unhideWhenUsed/>
    <w:rsid w:val="00C1513F"/>
    <w:rPr>
      <w:color w:val="800080"/>
      <w:u w:val="single"/>
    </w:rPr>
  </w:style>
  <w:style w:type="character" w:customStyle="1" w:styleId="36">
    <w:name w:val="Заголовок №36"/>
    <w:rsid w:val="00C1513F"/>
    <w:rPr>
      <w:rFonts w:ascii="Times New Roman" w:hAnsi="Times New Roman" w:cs="Times New Roman"/>
      <w:spacing w:val="0"/>
      <w:sz w:val="22"/>
      <w:shd w:val="clear" w:color="auto" w:fill="FFFFFF"/>
    </w:rPr>
  </w:style>
  <w:style w:type="paragraph" w:customStyle="1" w:styleId="310">
    <w:name w:val="Заголовок №31"/>
    <w:basedOn w:val="a"/>
    <w:rsid w:val="00C1513F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b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rsid w:val="00C1513F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</w:rPr>
  </w:style>
  <w:style w:type="character" w:styleId="af3">
    <w:name w:val="Hyperlink"/>
    <w:basedOn w:val="a0"/>
    <w:uiPriority w:val="99"/>
    <w:semiHidden/>
    <w:unhideWhenUsed/>
    <w:rsid w:val="00C1513F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C1513F"/>
    <w:rPr>
      <w:color w:val="800080" w:themeColor="followedHyperlink"/>
      <w:u w:val="single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59qDrtM/w6Y4Qvqbt5o0IB5r3g==">AMUW2mUnA+Uic8lFS+tOQ6qVS2I7GNSi4truyG3UXslJmqZ/g+yKJ8otYpsVajrw5SJGTcH6rTlzpYnjEiWQpVCjb/1/iJNTN/pENlSjAJxxJ6XRKH4UVK3JiP7uDKx+Jc+9ElLr+Du7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41</Pages>
  <Words>8661</Words>
  <Characters>49373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Шумихина</dc:creator>
  <cp:lastModifiedBy>Марина</cp:lastModifiedBy>
  <cp:revision>4</cp:revision>
  <dcterms:created xsi:type="dcterms:W3CDTF">2021-08-05T08:29:00Z</dcterms:created>
  <dcterms:modified xsi:type="dcterms:W3CDTF">2021-08-30T15:23:00Z</dcterms:modified>
</cp:coreProperties>
</file>